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D27" w:rsidRDefault="00BF4D27" w:rsidP="00BF4D2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>«ДЕТСКИЙ САД «ДЕЛЬФИНЕНОК»  Р.П. СРЕДНЯЯ АХТУБА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>СРЕДНЕАХТУБИНСКОГО РАЙОНА ВОЛГОГРАДСКОЙ ОБЛАСТИ</w:t>
      </w:r>
    </w:p>
    <w:p w:rsidR="00BF4D27" w:rsidRPr="00BF4D27" w:rsidRDefault="00BF4D27" w:rsidP="00BF4D2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F4D27" w:rsidRDefault="00BF4D27" w:rsidP="00BF4D2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4D27" w:rsidRDefault="00BF4D27" w:rsidP="00BF4D2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4D27" w:rsidRDefault="00BF4D27" w:rsidP="00BF4D2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4D27" w:rsidRDefault="00BF4D27" w:rsidP="00BF4D2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4D27" w:rsidRPr="00BF4D27" w:rsidRDefault="00BF4D27" w:rsidP="003908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4D27">
        <w:rPr>
          <w:rFonts w:ascii="Times New Roman" w:eastAsia="Times New Roman" w:hAnsi="Times New Roman" w:cs="Times New Roman"/>
          <w:sz w:val="24"/>
          <w:szCs w:val="24"/>
        </w:rPr>
        <w:t>ПРИНЯТА</w:t>
      </w:r>
      <w:proofErr w:type="gramEnd"/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3908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УТВЕРЖДЕНА</w:t>
      </w:r>
    </w:p>
    <w:p w:rsidR="00BF4D27" w:rsidRPr="00BF4D27" w:rsidRDefault="00BF4D27" w:rsidP="003908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едагогическим советом           </w:t>
      </w:r>
      <w:r w:rsidR="003908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Заведующим МДОУ ДС </w:t>
      </w:r>
      <w:proofErr w:type="spellStart"/>
      <w:r w:rsidR="0039086F">
        <w:rPr>
          <w:rFonts w:ascii="Times New Roman" w:eastAsia="Times New Roman" w:hAnsi="Times New Roman" w:cs="Times New Roman"/>
          <w:sz w:val="24"/>
          <w:szCs w:val="24"/>
        </w:rPr>
        <w:t>Дельфиненок</w:t>
      </w:r>
      <w:proofErr w:type="spellEnd"/>
    </w:p>
    <w:p w:rsidR="00BF4D27" w:rsidRDefault="00BF4D27" w:rsidP="003908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МДОУ ДС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Дельфиненок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8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="0039086F"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 w:rsidR="0039086F">
        <w:rPr>
          <w:rFonts w:ascii="Times New Roman" w:eastAsia="Times New Roman" w:hAnsi="Times New Roman" w:cs="Times New Roman"/>
          <w:sz w:val="24"/>
          <w:szCs w:val="24"/>
        </w:rPr>
        <w:t>. Средняя Ахтуба</w:t>
      </w:r>
    </w:p>
    <w:p w:rsidR="00BF4D27" w:rsidRDefault="00BF4D27" w:rsidP="003908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Средняя Ахтуба</w:t>
      </w:r>
      <w:r w:rsidR="003908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_________________Н.С. </w:t>
      </w:r>
      <w:proofErr w:type="spellStart"/>
      <w:r w:rsidR="0039086F">
        <w:rPr>
          <w:rFonts w:ascii="Times New Roman" w:eastAsia="Times New Roman" w:hAnsi="Times New Roman" w:cs="Times New Roman"/>
          <w:sz w:val="24"/>
          <w:szCs w:val="24"/>
        </w:rPr>
        <w:t>Пущиной</w:t>
      </w:r>
      <w:proofErr w:type="spellEnd"/>
    </w:p>
    <w:p w:rsidR="0039086F" w:rsidRPr="00242152" w:rsidRDefault="00BF4D27" w:rsidP="003908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ротокол  от </w:t>
      </w:r>
      <w:r w:rsidRPr="00BF4D27">
        <w:rPr>
          <w:rFonts w:ascii="Times New Roman" w:eastAsia="Times New Roman" w:hAnsi="Times New Roman" w:cs="Times New Roman"/>
          <w:sz w:val="24"/>
          <w:szCs w:val="24"/>
          <w:u w:val="single"/>
        </w:rPr>
        <w:t>«30»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августа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F81585" w:rsidRPr="00F81585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г. № </w:t>
      </w:r>
      <w:r w:rsidRPr="00BF4D27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9086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9086F" w:rsidRPr="0039086F">
        <w:rPr>
          <w:rFonts w:ascii="Times New Roman" w:eastAsia="Times New Roman" w:hAnsi="Times New Roman" w:cs="Times New Roman"/>
          <w:sz w:val="24"/>
          <w:szCs w:val="24"/>
        </w:rPr>
        <w:t>Приказ от «</w:t>
      </w:r>
      <w:r w:rsidR="0039086F" w:rsidRPr="0039086F">
        <w:rPr>
          <w:rFonts w:ascii="Times New Roman" w:eastAsia="Times New Roman" w:hAnsi="Times New Roman" w:cs="Times New Roman"/>
          <w:sz w:val="24"/>
          <w:szCs w:val="24"/>
          <w:u w:val="single"/>
        </w:rPr>
        <w:t>30</w:t>
      </w:r>
      <w:r w:rsidR="0039086F" w:rsidRPr="0039086F">
        <w:rPr>
          <w:rFonts w:ascii="Times New Roman" w:eastAsia="Times New Roman" w:hAnsi="Times New Roman" w:cs="Times New Roman"/>
          <w:sz w:val="24"/>
          <w:szCs w:val="24"/>
        </w:rPr>
        <w:t>» августа 202</w:t>
      </w:r>
      <w:r w:rsidR="00F81585" w:rsidRPr="00242152">
        <w:rPr>
          <w:rFonts w:ascii="Times New Roman" w:eastAsia="Times New Roman" w:hAnsi="Times New Roman" w:cs="Times New Roman"/>
          <w:sz w:val="24"/>
          <w:szCs w:val="24"/>
        </w:rPr>
        <w:t>4</w:t>
      </w:r>
      <w:r w:rsidR="00F81585">
        <w:rPr>
          <w:rFonts w:ascii="Times New Roman" w:eastAsia="Times New Roman" w:hAnsi="Times New Roman" w:cs="Times New Roman"/>
          <w:sz w:val="24"/>
          <w:szCs w:val="24"/>
        </w:rPr>
        <w:t xml:space="preserve"> г. №</w:t>
      </w:r>
      <w:r w:rsidR="008A09B5">
        <w:rPr>
          <w:rFonts w:ascii="Times New Roman" w:eastAsia="Times New Roman" w:hAnsi="Times New Roman" w:cs="Times New Roman"/>
          <w:sz w:val="24"/>
          <w:szCs w:val="24"/>
        </w:rPr>
        <w:t>108</w:t>
      </w:r>
      <w:bookmarkStart w:id="0" w:name="_GoBack"/>
      <w:bookmarkEnd w:id="0"/>
    </w:p>
    <w:p w:rsidR="00BF4D27" w:rsidRPr="00BF4D27" w:rsidRDefault="00BF4D27" w:rsidP="00BF4D2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</w:p>
    <w:p w:rsidR="00D61180" w:rsidRPr="009C2717" w:rsidRDefault="00BF4D27" w:rsidP="00BF4D2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D61180" w:rsidRPr="009C2717" w:rsidRDefault="00D61180" w:rsidP="00D6118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BF4D27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24215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Default="00D61180" w:rsidP="00D61180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Default="00D61180" w:rsidP="00D61180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242152" w:rsidRPr="00242152" w:rsidRDefault="00242152" w:rsidP="00242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242152">
        <w:rPr>
          <w:rFonts w:ascii="Times New Roman" w:eastAsia="Times New Roman" w:hAnsi="Times New Roman" w:cs="Times New Roman"/>
          <w:sz w:val="36"/>
          <w:szCs w:val="36"/>
        </w:rPr>
        <w:t xml:space="preserve">Рабочая программа </w:t>
      </w:r>
    </w:p>
    <w:p w:rsidR="00242152" w:rsidRPr="00242152" w:rsidRDefault="00242152" w:rsidP="00242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42152" w:rsidRPr="00242152" w:rsidRDefault="00242152" w:rsidP="00242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2152">
        <w:rPr>
          <w:rFonts w:ascii="Times New Roman" w:eastAsia="Times New Roman" w:hAnsi="Times New Roman" w:cs="Times New Roman"/>
          <w:sz w:val="28"/>
          <w:szCs w:val="28"/>
        </w:rPr>
        <w:t xml:space="preserve">учителя – логопеда  </w:t>
      </w:r>
    </w:p>
    <w:p w:rsidR="00242152" w:rsidRPr="00242152" w:rsidRDefault="00242152" w:rsidP="00242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2152">
        <w:rPr>
          <w:rFonts w:ascii="Times New Roman" w:eastAsia="Times New Roman" w:hAnsi="Times New Roman" w:cs="Times New Roman"/>
          <w:sz w:val="28"/>
          <w:szCs w:val="28"/>
        </w:rPr>
        <w:t>для детей с нарушением речи</w:t>
      </w:r>
    </w:p>
    <w:p w:rsidR="00242152" w:rsidRPr="00242152" w:rsidRDefault="00242152" w:rsidP="00242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2152">
        <w:rPr>
          <w:rFonts w:ascii="Times New Roman" w:eastAsia="Times New Roman" w:hAnsi="Times New Roman" w:cs="Times New Roman"/>
          <w:sz w:val="28"/>
          <w:szCs w:val="28"/>
        </w:rPr>
        <w:t>в старшей группе компенсирующей направленности</w:t>
      </w:r>
    </w:p>
    <w:p w:rsidR="00242152" w:rsidRPr="00242152" w:rsidRDefault="00242152" w:rsidP="00242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2152">
        <w:rPr>
          <w:rFonts w:ascii="Times New Roman" w:eastAsia="Times New Roman" w:hAnsi="Times New Roman" w:cs="Times New Roman"/>
          <w:sz w:val="28"/>
          <w:szCs w:val="28"/>
        </w:rPr>
        <w:t xml:space="preserve">МДОУ ДС </w:t>
      </w:r>
      <w:proofErr w:type="spellStart"/>
      <w:r w:rsidRPr="00242152">
        <w:rPr>
          <w:rFonts w:ascii="Times New Roman" w:eastAsia="Times New Roman" w:hAnsi="Times New Roman" w:cs="Times New Roman"/>
          <w:sz w:val="28"/>
          <w:szCs w:val="28"/>
        </w:rPr>
        <w:t>Дельфиненок</w:t>
      </w:r>
      <w:proofErr w:type="spellEnd"/>
      <w:r w:rsidRPr="002421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2152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gramStart"/>
      <w:r w:rsidRPr="00242152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242152">
        <w:rPr>
          <w:rFonts w:ascii="Times New Roman" w:eastAsia="Times New Roman" w:hAnsi="Times New Roman" w:cs="Times New Roman"/>
          <w:sz w:val="28"/>
          <w:szCs w:val="28"/>
        </w:rPr>
        <w:t>редняя</w:t>
      </w:r>
      <w:proofErr w:type="spellEnd"/>
      <w:r w:rsidRPr="00242152">
        <w:rPr>
          <w:rFonts w:ascii="Times New Roman" w:eastAsia="Times New Roman" w:hAnsi="Times New Roman" w:cs="Times New Roman"/>
          <w:sz w:val="28"/>
          <w:szCs w:val="28"/>
        </w:rPr>
        <w:t xml:space="preserve"> Ахтуба </w:t>
      </w:r>
    </w:p>
    <w:p w:rsidR="00242152" w:rsidRPr="00242152" w:rsidRDefault="00242152" w:rsidP="00242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42152" w:rsidRPr="00242152" w:rsidRDefault="00242152" w:rsidP="00242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42152" w:rsidRPr="00242152" w:rsidRDefault="00242152" w:rsidP="00242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42152" w:rsidRPr="00242152" w:rsidRDefault="00242152" w:rsidP="00242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215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242152" w:rsidRPr="00242152" w:rsidRDefault="00242152" w:rsidP="00242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2152" w:rsidRPr="00242152" w:rsidRDefault="00242152" w:rsidP="00242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2152" w:rsidRPr="00242152" w:rsidRDefault="00242152" w:rsidP="00242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2152" w:rsidRPr="00242152" w:rsidRDefault="00242152" w:rsidP="00242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2152" w:rsidRPr="00242152" w:rsidRDefault="00242152" w:rsidP="00242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2152" w:rsidRPr="00242152" w:rsidRDefault="00242152" w:rsidP="00242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2152" w:rsidRPr="00242152" w:rsidRDefault="00242152" w:rsidP="00242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2152" w:rsidRPr="00242152" w:rsidRDefault="00242152" w:rsidP="002421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2152"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</w:p>
    <w:p w:rsidR="00242152" w:rsidRPr="00242152" w:rsidRDefault="00242152" w:rsidP="002421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215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Куликова О. С. учитель – логопед </w:t>
      </w:r>
    </w:p>
    <w:p w:rsidR="00242152" w:rsidRPr="00242152" w:rsidRDefault="00242152" w:rsidP="002421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4215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242152" w:rsidRPr="00242152" w:rsidRDefault="00242152" w:rsidP="002421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2152" w:rsidRPr="00242152" w:rsidRDefault="00242152" w:rsidP="002421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42152" w:rsidRPr="00242152" w:rsidRDefault="00242152" w:rsidP="002421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61180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Pr="0039086F" w:rsidRDefault="0039086F" w:rsidP="0039086F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9086F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Pr="0039086F">
        <w:rPr>
          <w:rFonts w:ascii="Times New Roman" w:eastAsia="Times New Roman" w:hAnsi="Times New Roman" w:cs="Times New Roman"/>
          <w:sz w:val="28"/>
          <w:szCs w:val="28"/>
        </w:rPr>
        <w:t>. Средняя Ахтуба, 202</w:t>
      </w:r>
      <w:r w:rsidR="00F8158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9086F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D61180" w:rsidRPr="002402EA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2EA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учителя-логопеда</w:t>
      </w:r>
      <w:r w:rsidR="00240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585">
        <w:rPr>
          <w:rFonts w:ascii="Times New Roman" w:eastAsia="Times New Roman" w:hAnsi="Times New Roman" w:cs="Times New Roman"/>
          <w:sz w:val="28"/>
          <w:szCs w:val="28"/>
        </w:rPr>
        <w:t xml:space="preserve">Куликовой Оксаны </w:t>
      </w:r>
      <w:r w:rsidR="0024215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81585">
        <w:rPr>
          <w:rFonts w:ascii="Times New Roman" w:eastAsia="Times New Roman" w:hAnsi="Times New Roman" w:cs="Times New Roman"/>
          <w:sz w:val="28"/>
          <w:szCs w:val="28"/>
        </w:rPr>
        <w:t>ергеевны</w:t>
      </w:r>
    </w:p>
    <w:p w:rsidR="00D61180" w:rsidRPr="002402EA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2EA">
        <w:rPr>
          <w:rFonts w:ascii="Times New Roman" w:eastAsia="Times New Roman" w:hAnsi="Times New Roman" w:cs="Times New Roman"/>
          <w:sz w:val="28"/>
          <w:szCs w:val="28"/>
        </w:rPr>
        <w:t xml:space="preserve">Возраст: старший дошкольный возраст (старшая группа) </w:t>
      </w:r>
    </w:p>
    <w:p w:rsidR="00D61180" w:rsidRPr="002402EA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2EA">
        <w:rPr>
          <w:rFonts w:ascii="Times New Roman" w:eastAsia="Times New Roman" w:hAnsi="Times New Roman" w:cs="Times New Roman"/>
          <w:sz w:val="28"/>
          <w:szCs w:val="28"/>
        </w:rPr>
        <w:t>Заключение: ТНР</w:t>
      </w:r>
    </w:p>
    <w:p w:rsidR="00D61180" w:rsidRPr="002402EA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2EA">
        <w:rPr>
          <w:rFonts w:ascii="Times New Roman" w:eastAsia="Times New Roman" w:hAnsi="Times New Roman" w:cs="Times New Roman"/>
          <w:sz w:val="28"/>
          <w:szCs w:val="28"/>
        </w:rPr>
        <w:t>Условия реализации: группа компенсирующей направленности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2292921"/>
        <w:docPartObj>
          <w:docPartGallery w:val="Table of Contents"/>
          <w:docPartUnique/>
        </w:docPartObj>
      </w:sdtPr>
      <w:sdtEndPr/>
      <w:sdtContent>
        <w:p w:rsidR="00D61180" w:rsidRPr="002402EA" w:rsidRDefault="00D61180" w:rsidP="00D61180">
          <w:pPr>
            <w:pStyle w:val="a8"/>
            <w:spacing w:before="0" w:line="240" w:lineRule="auto"/>
            <w:ind w:firstLine="720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2402EA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D61180" w:rsidRPr="002402EA" w:rsidRDefault="007D097F" w:rsidP="00D6118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2402E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D61180" w:rsidRPr="002402E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402E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2358934" w:history="1">
            <w:r w:rsidR="00D61180" w:rsidRPr="002402EA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>1. Целевой раздел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_Toc132358934 \h </w:instrText>
            </w:r>
            <w:r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35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1.1. Пояснительная записка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_Toc132358935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36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1.2. Значимые для реализации Программы характеристики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_Toc132358936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37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1.3. Возрастные и индивидуальные особенности контингента детей, воспитывающихся в группе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_Toc132358937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38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1.4. Планируемые результаты освоения программы детьми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_Toc132358938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39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1.5.  Система педагогической диагн</w:t>
            </w:r>
            <w:r w:rsid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остики (мониторинга) достижения </w:t>
            </w:r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детьми планируемых результатов освоения программы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_Toc132358939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0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2. Содержательный раздел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_Toc132358940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35FD5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14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1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2.1. Содержание коррекционно-логопедической работы с детьми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35F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_Toc132358941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35FD5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 xml:space="preserve"> 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2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2.2. Перспективно-тематическое планирование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_Toc132358942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3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2.3. </w:t>
            </w:r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Взаимодействие учителя-логопеда с воспитателями и специалистами группы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_Toc132358943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35FD5" w:rsidRPr="00535FD5">
              <w:rPr>
                <w:rFonts w:ascii="Times New Roman" w:hAnsi="Times New Roman" w:cs="Times New Roman"/>
                <w:bCs/>
                <w:noProof/>
                <w:webHidden/>
                <w:sz w:val="28"/>
                <w:szCs w:val="28"/>
              </w:rPr>
              <w:t>14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4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2.4. Взаимодействие учителя-логопеда с семьями воспитанников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_Toc132358944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5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3. Организационный раздел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_Toc132358945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6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3.1. </w:t>
            </w:r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 xml:space="preserve">Организация коррекционно-развивающей деятельности </w:t>
            </w:r>
            <w:r w:rsidR="00751B6B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 xml:space="preserve">в </w:t>
            </w:r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группе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_Toc132358946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7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3.1.1. Образовательная нагрузка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_Toc132358947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8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3.1.2. Структура подгрупповых и индивидуальных занятий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_Toc132358948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9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3.1.3. Формы коррекционно-образовательной деятельности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_Toc132358949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0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3.1.4 Организация коррекционно-развивающей деятельности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_Toc132358950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1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3.2. Условия реализации рабочей программы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_Toc132358951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2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3.2.1. Психолого-педагогические условия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_Toc132358952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3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3.2.3. Организационные условия (создание предметно-развивающей среды)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_Toc132358953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4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3.2.4. Материально-технические условия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_Toc132358954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B24038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5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3.2.5. Методическое обеспечение коррекционно-развивающей работы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_Toc132358955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Default="007D097F" w:rsidP="00D61180">
          <w:pPr>
            <w:spacing w:after="0" w:line="240" w:lineRule="auto"/>
            <w:ind w:firstLine="720"/>
          </w:pPr>
          <w:r w:rsidRPr="002402E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2F75C8" w:rsidRDefault="002F75C8" w:rsidP="002F75C8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Cs w:val="24"/>
        </w:rPr>
      </w:pPr>
      <w:bookmarkStart w:id="1" w:name="_Toc132358934"/>
      <w:r>
        <w:rPr>
          <w:rFonts w:ascii="Times New Roman" w:hAnsi="Times New Roman" w:cs="Times New Roman"/>
          <w:b/>
          <w:color w:val="auto"/>
          <w:szCs w:val="24"/>
        </w:rPr>
        <w:lastRenderedPageBreak/>
        <w:t xml:space="preserve">    </w:t>
      </w:r>
      <w:r w:rsidR="00D61180" w:rsidRPr="002F75C8">
        <w:rPr>
          <w:rFonts w:ascii="Times New Roman" w:hAnsi="Times New Roman" w:cs="Times New Roman"/>
          <w:b/>
          <w:color w:val="auto"/>
          <w:szCs w:val="24"/>
        </w:rPr>
        <w:t>1. Целевой раздел</w:t>
      </w:r>
      <w:bookmarkEnd w:id="1"/>
    </w:p>
    <w:p w:rsidR="00D61180" w:rsidRPr="002F75C8" w:rsidRDefault="00D61180" w:rsidP="002F75C8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32358935"/>
      <w:r w:rsidRPr="002F75C8">
        <w:rPr>
          <w:rFonts w:ascii="Times New Roman" w:hAnsi="Times New Roman" w:cs="Times New Roman"/>
          <w:b/>
          <w:color w:val="auto"/>
          <w:sz w:val="28"/>
          <w:szCs w:val="28"/>
        </w:rPr>
        <w:t>1.1. Пояснительная записка</w:t>
      </w:r>
      <w:bookmarkEnd w:id="2"/>
    </w:p>
    <w:p w:rsidR="00D61180" w:rsidRPr="002F75C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75C8">
        <w:rPr>
          <w:rFonts w:ascii="Times New Roman" w:hAnsi="Times New Roman" w:cs="Times New Roman"/>
          <w:sz w:val="28"/>
          <w:szCs w:val="28"/>
        </w:rPr>
        <w:t xml:space="preserve">Рабочая программа коррекционно-развивающей работы учителя-логопеда </w:t>
      </w:r>
      <w:r w:rsidR="00F73022">
        <w:rPr>
          <w:rFonts w:ascii="Times New Roman" w:hAnsi="Times New Roman" w:cs="Times New Roman"/>
          <w:i/>
          <w:sz w:val="28"/>
          <w:szCs w:val="28"/>
        </w:rPr>
        <w:t>Куликовой Оксаны Сергеевны</w:t>
      </w:r>
      <w:r w:rsidR="002F75C8">
        <w:rPr>
          <w:rFonts w:ascii="Times New Roman" w:hAnsi="Times New Roman" w:cs="Times New Roman"/>
          <w:sz w:val="28"/>
          <w:szCs w:val="28"/>
        </w:rPr>
        <w:t xml:space="preserve">, </w:t>
      </w:r>
      <w:r w:rsidR="002F75C8" w:rsidRPr="002F75C8">
        <w:rPr>
          <w:rFonts w:ascii="Times New Roman" w:hAnsi="Times New Roman" w:cs="Times New Roman"/>
          <w:i/>
          <w:sz w:val="28"/>
          <w:szCs w:val="28"/>
        </w:rPr>
        <w:t>старшей группы компенсирующей направленности №</w:t>
      </w:r>
      <w:r w:rsidR="00F73022">
        <w:rPr>
          <w:rFonts w:ascii="Times New Roman" w:hAnsi="Times New Roman" w:cs="Times New Roman"/>
          <w:i/>
          <w:sz w:val="28"/>
          <w:szCs w:val="28"/>
        </w:rPr>
        <w:t>11</w:t>
      </w:r>
      <w:r w:rsidR="002F75C8">
        <w:rPr>
          <w:rFonts w:ascii="Times New Roman" w:hAnsi="Times New Roman" w:cs="Times New Roman"/>
          <w:sz w:val="28"/>
          <w:szCs w:val="28"/>
        </w:rPr>
        <w:t xml:space="preserve"> </w:t>
      </w:r>
      <w:r w:rsidRPr="002F75C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разработана в соответствии с федеральными, региональными и локальными нормативными документами:</w:t>
      </w:r>
    </w:p>
    <w:p w:rsidR="00D61180" w:rsidRPr="002F75C8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bookmarkStart w:id="3" w:name="_Hlk102654686"/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>Федеральный закон от 29 декабря 2012 г. № 273-ФЗ «Об образовании в Российской Федерации»</w:t>
      </w:r>
    </w:p>
    <w:p w:rsidR="00D61180" w:rsidRPr="002F75C8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 xml:space="preserve">Приказ Министерства образования и науки Российской Федерации от 17 октября 2013 г. № 1155 «Об утверждении федерального государственного образовательного стандарта дошкольного образования» </w:t>
      </w:r>
    </w:p>
    <w:p w:rsidR="00D61180" w:rsidRPr="002F75C8" w:rsidRDefault="00B24038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sz w:val="28"/>
          <w:szCs w:val="28"/>
        </w:rPr>
      </w:pPr>
      <w:hyperlink r:id="rId8" w:history="1">
        <w:r w:rsidR="00D61180" w:rsidRPr="002F75C8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 xml:space="preserve">Приказ </w:t>
        </w:r>
        <w:proofErr w:type="spellStart"/>
        <w:r w:rsidR="00D61180" w:rsidRPr="002F75C8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Минпросвещения</w:t>
        </w:r>
        <w:proofErr w:type="spellEnd"/>
        <w:r w:rsidR="00D61180" w:rsidRPr="002F75C8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 xml:space="preserve"> России от 24.11.2022 N 1022 «Об утверждении федеральной адаптированной образовательной программы дошкольного образования для </w:t>
        </w:r>
        <w:proofErr w:type="gramStart"/>
        <w:r w:rsidR="00D61180" w:rsidRPr="002F75C8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обучающихся</w:t>
        </w:r>
        <w:proofErr w:type="gramEnd"/>
        <w:r w:rsidR="00D61180" w:rsidRPr="002F75C8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 xml:space="preserve"> с ограниченными возможностями здоровья (Зарегистрировано в Минюсте России 27.01.2023 N 72149)</w:t>
        </w:r>
      </w:hyperlink>
      <w:r w:rsidR="00D61180" w:rsidRPr="002F75C8">
        <w:rPr>
          <w:rFonts w:ascii="Times New Roman" w:hAnsi="Times New Roman" w:cs="Times New Roman"/>
          <w:sz w:val="28"/>
          <w:szCs w:val="28"/>
        </w:rPr>
        <w:t> </w:t>
      </w:r>
    </w:p>
    <w:p w:rsidR="00D61180" w:rsidRPr="002F75C8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 xml:space="preserve">Приказ </w:t>
      </w:r>
      <w:proofErr w:type="spellStart"/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 xml:space="preserve"> России от 31.07.2020 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образования».</w:t>
      </w:r>
    </w:p>
    <w:p w:rsidR="00D61180" w:rsidRPr="002F75C8" w:rsidRDefault="00D61180" w:rsidP="00D61180">
      <w:pPr>
        <w:pStyle w:val="a7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5C8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28 сентября 2020 года №28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</w:t>
      </w:r>
    </w:p>
    <w:p w:rsidR="00D61180" w:rsidRPr="002F75C8" w:rsidRDefault="00D61180" w:rsidP="00D61180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 xml:space="preserve">Распоряжение </w:t>
      </w:r>
      <w:proofErr w:type="spellStart"/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 xml:space="preserve"> России от 06.08.2020 N Р-75 (ред. от 06.04.2021) "Об утверждении примерного Положения об оказании логопедической помощи в организациях, осуществляющих образовательную деятельность" </w:t>
      </w:r>
    </w:p>
    <w:p w:rsidR="00D61180" w:rsidRPr="002F75C8" w:rsidRDefault="00D61180" w:rsidP="00F81585">
      <w:pPr>
        <w:spacing w:after="0" w:line="240" w:lineRule="auto"/>
        <w:ind w:firstLine="709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>Разъяснения по вопросу регулирования рабочего времени учителей-логопедов организаций, осуществляющих образовательную деятельность, при выполнении ими должностных обязанностей. 24.11. 2020 ДГ-2210/07</w:t>
      </w:r>
    </w:p>
    <w:bookmarkEnd w:id="3"/>
    <w:p w:rsidR="00F81585" w:rsidRPr="00F73022" w:rsidRDefault="00F81585" w:rsidP="00F81585">
      <w:pPr>
        <w:pStyle w:val="af5"/>
        <w:shd w:val="clear" w:color="auto" w:fill="FFFFFF"/>
        <w:spacing w:before="0" w:beforeAutospacing="0" w:after="0" w:afterAutospacing="0"/>
        <w:ind w:firstLine="709"/>
        <w:rPr>
          <w:color w:val="215868" w:themeColor="accent5" w:themeShade="80"/>
          <w:sz w:val="28"/>
          <w:szCs w:val="28"/>
        </w:rPr>
      </w:pPr>
      <w:r w:rsidRPr="00F73022">
        <w:rPr>
          <w:color w:val="215868" w:themeColor="accent5" w:themeShade="80"/>
          <w:sz w:val="28"/>
          <w:szCs w:val="28"/>
        </w:rPr>
        <w:fldChar w:fldCharType="begin"/>
      </w:r>
      <w:r w:rsidRPr="00F73022">
        <w:rPr>
          <w:color w:val="215868" w:themeColor="accent5" w:themeShade="80"/>
          <w:sz w:val="28"/>
          <w:szCs w:val="28"/>
        </w:rPr>
        <w:instrText xml:space="preserve"> HYPERLINK "https://rstatic.oshkole.ru/editor_files/650135/%D0%B0%D0%B4%D0%B0%D0%BF%D1%82%D0%B8%D1%80%D0%BE%D0%B2%D0%B0%D0%BD%D0%BD%D0%B0%D1%8F%202024.docx.zip" </w:instrText>
      </w:r>
      <w:r w:rsidRPr="00F73022">
        <w:rPr>
          <w:color w:val="215868" w:themeColor="accent5" w:themeShade="80"/>
          <w:sz w:val="28"/>
          <w:szCs w:val="28"/>
        </w:rPr>
        <w:fldChar w:fldCharType="separate"/>
      </w:r>
      <w:r w:rsidRPr="00F73022">
        <w:rPr>
          <w:rStyle w:val="a5"/>
          <w:rFonts w:eastAsiaTheme="majorEastAsia"/>
          <w:color w:val="215868" w:themeColor="accent5" w:themeShade="80"/>
          <w:sz w:val="28"/>
          <w:szCs w:val="28"/>
        </w:rPr>
        <w:t xml:space="preserve">Адаптированная образовательная программа дошкольного образования для </w:t>
      </w:r>
      <w:proofErr w:type="gramStart"/>
      <w:r w:rsidRPr="00F73022">
        <w:rPr>
          <w:rStyle w:val="a5"/>
          <w:rFonts w:eastAsiaTheme="majorEastAsia"/>
          <w:color w:val="215868" w:themeColor="accent5" w:themeShade="80"/>
          <w:sz w:val="28"/>
          <w:szCs w:val="28"/>
        </w:rPr>
        <w:t>обучающихся</w:t>
      </w:r>
      <w:proofErr w:type="gramEnd"/>
      <w:r w:rsidRPr="00F73022">
        <w:rPr>
          <w:rStyle w:val="a5"/>
          <w:rFonts w:eastAsiaTheme="majorEastAsia"/>
          <w:color w:val="215868" w:themeColor="accent5" w:themeShade="80"/>
          <w:sz w:val="28"/>
          <w:szCs w:val="28"/>
        </w:rPr>
        <w:t xml:space="preserve"> с ограниченными возможностями здоровья с тяжёлыми нарушениями речи (ТНР), задержкой психического развития (ЗПР), умственной отсталостью (УО), нарушениями опорно-двигательного аппарата (НОДА) муниципального дошкольного образовательного учреждения «Детский сад «</w:t>
      </w:r>
      <w:proofErr w:type="spellStart"/>
      <w:r w:rsidRPr="00F73022">
        <w:rPr>
          <w:rStyle w:val="a5"/>
          <w:rFonts w:eastAsiaTheme="majorEastAsia"/>
          <w:color w:val="215868" w:themeColor="accent5" w:themeShade="80"/>
          <w:sz w:val="28"/>
          <w:szCs w:val="28"/>
        </w:rPr>
        <w:t>Дельфиненок</w:t>
      </w:r>
      <w:proofErr w:type="spellEnd"/>
      <w:r w:rsidRPr="00F73022">
        <w:rPr>
          <w:rStyle w:val="a5"/>
          <w:rFonts w:eastAsiaTheme="majorEastAsia"/>
          <w:color w:val="215868" w:themeColor="accent5" w:themeShade="80"/>
          <w:sz w:val="28"/>
          <w:szCs w:val="28"/>
        </w:rPr>
        <w:t xml:space="preserve">» </w:t>
      </w:r>
      <w:proofErr w:type="spellStart"/>
      <w:r w:rsidRPr="00F73022">
        <w:rPr>
          <w:rStyle w:val="a5"/>
          <w:rFonts w:eastAsiaTheme="majorEastAsia"/>
          <w:color w:val="215868" w:themeColor="accent5" w:themeShade="80"/>
          <w:sz w:val="28"/>
          <w:szCs w:val="28"/>
        </w:rPr>
        <w:t>р.п</w:t>
      </w:r>
      <w:proofErr w:type="spellEnd"/>
      <w:r w:rsidRPr="00F73022">
        <w:rPr>
          <w:rStyle w:val="a5"/>
          <w:rFonts w:eastAsiaTheme="majorEastAsia"/>
          <w:color w:val="215868" w:themeColor="accent5" w:themeShade="80"/>
          <w:sz w:val="28"/>
          <w:szCs w:val="28"/>
        </w:rPr>
        <w:t xml:space="preserve">. Средняя Ахтуба </w:t>
      </w:r>
      <w:proofErr w:type="spellStart"/>
      <w:r w:rsidRPr="00F73022">
        <w:rPr>
          <w:rStyle w:val="a5"/>
          <w:rFonts w:eastAsiaTheme="majorEastAsia"/>
          <w:color w:val="215868" w:themeColor="accent5" w:themeShade="80"/>
          <w:sz w:val="28"/>
          <w:szCs w:val="28"/>
        </w:rPr>
        <w:t>Среднеахтубинского</w:t>
      </w:r>
      <w:proofErr w:type="spellEnd"/>
      <w:r w:rsidRPr="00F73022">
        <w:rPr>
          <w:rStyle w:val="a5"/>
          <w:rFonts w:eastAsiaTheme="majorEastAsia"/>
          <w:color w:val="215868" w:themeColor="accent5" w:themeShade="80"/>
          <w:sz w:val="28"/>
          <w:szCs w:val="28"/>
        </w:rPr>
        <w:t xml:space="preserve"> района Волгоградской области</w:t>
      </w:r>
      <w:r w:rsidRPr="00F73022">
        <w:rPr>
          <w:color w:val="215868" w:themeColor="accent5" w:themeShade="80"/>
          <w:sz w:val="28"/>
          <w:szCs w:val="28"/>
        </w:rPr>
        <w:fldChar w:fldCharType="end"/>
      </w:r>
      <w:r w:rsidRPr="00F73022">
        <w:rPr>
          <w:color w:val="215868" w:themeColor="accent5" w:themeShade="80"/>
          <w:sz w:val="28"/>
          <w:szCs w:val="28"/>
        </w:rPr>
        <w:t> </w:t>
      </w:r>
    </w:p>
    <w:p w:rsidR="004A0F95" w:rsidRPr="00F73022" w:rsidRDefault="00B24038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215868" w:themeColor="accent5" w:themeShade="80"/>
          <w:sz w:val="28"/>
          <w:szCs w:val="28"/>
        </w:rPr>
      </w:pPr>
      <w:hyperlink r:id="rId9" w:history="1">
        <w:r w:rsidR="00F81585" w:rsidRPr="00F73022">
          <w:rPr>
            <w:rFonts w:ascii="Times New Roman" w:hAnsi="Times New Roman" w:cs="Times New Roman"/>
            <w:color w:val="215868" w:themeColor="accent5" w:themeShade="80"/>
            <w:sz w:val="28"/>
            <w:szCs w:val="28"/>
            <w:shd w:val="clear" w:color="auto" w:fill="FFFFFF"/>
          </w:rPr>
          <w:t>Основная образовательная программа дошкольного образования муниципального дошкольного образовательного учреждения «Детский сад «</w:t>
        </w:r>
        <w:proofErr w:type="spellStart"/>
        <w:r w:rsidR="00F81585" w:rsidRPr="00F73022">
          <w:rPr>
            <w:rFonts w:ascii="Times New Roman" w:hAnsi="Times New Roman" w:cs="Times New Roman"/>
            <w:color w:val="215868" w:themeColor="accent5" w:themeShade="80"/>
            <w:sz w:val="28"/>
            <w:szCs w:val="28"/>
            <w:shd w:val="clear" w:color="auto" w:fill="FFFFFF"/>
          </w:rPr>
          <w:t>Дельфиненок</w:t>
        </w:r>
        <w:proofErr w:type="spellEnd"/>
        <w:r w:rsidR="00F81585" w:rsidRPr="00F73022">
          <w:rPr>
            <w:rFonts w:ascii="Times New Roman" w:hAnsi="Times New Roman" w:cs="Times New Roman"/>
            <w:color w:val="215868" w:themeColor="accent5" w:themeShade="80"/>
            <w:sz w:val="28"/>
            <w:szCs w:val="28"/>
            <w:shd w:val="clear" w:color="auto" w:fill="FFFFFF"/>
          </w:rPr>
          <w:t>»  </w:t>
        </w:r>
        <w:proofErr w:type="spellStart"/>
        <w:r w:rsidR="00F81585" w:rsidRPr="00F73022">
          <w:rPr>
            <w:rFonts w:ascii="Times New Roman" w:hAnsi="Times New Roman" w:cs="Times New Roman"/>
            <w:color w:val="215868" w:themeColor="accent5" w:themeShade="80"/>
            <w:sz w:val="28"/>
            <w:szCs w:val="28"/>
            <w:shd w:val="clear" w:color="auto" w:fill="FFFFFF"/>
          </w:rPr>
          <w:t>р.п</w:t>
        </w:r>
        <w:proofErr w:type="spellEnd"/>
        <w:r w:rsidR="00F81585" w:rsidRPr="00F73022">
          <w:rPr>
            <w:rFonts w:ascii="Times New Roman" w:hAnsi="Times New Roman" w:cs="Times New Roman"/>
            <w:color w:val="215868" w:themeColor="accent5" w:themeShade="80"/>
            <w:sz w:val="28"/>
            <w:szCs w:val="28"/>
            <w:shd w:val="clear" w:color="auto" w:fill="FFFFFF"/>
          </w:rPr>
          <w:t xml:space="preserve">. Средняя Ахтуба </w:t>
        </w:r>
        <w:proofErr w:type="spellStart"/>
        <w:r w:rsidR="00F81585" w:rsidRPr="00F73022">
          <w:rPr>
            <w:rFonts w:ascii="Times New Roman" w:hAnsi="Times New Roman" w:cs="Times New Roman"/>
            <w:color w:val="215868" w:themeColor="accent5" w:themeShade="80"/>
            <w:sz w:val="28"/>
            <w:szCs w:val="28"/>
            <w:shd w:val="clear" w:color="auto" w:fill="FFFFFF"/>
          </w:rPr>
          <w:t>Среднеахтубинского</w:t>
        </w:r>
        <w:proofErr w:type="spellEnd"/>
        <w:r w:rsidR="00F81585" w:rsidRPr="00F73022">
          <w:rPr>
            <w:rFonts w:ascii="Times New Roman" w:hAnsi="Times New Roman" w:cs="Times New Roman"/>
            <w:color w:val="215868" w:themeColor="accent5" w:themeShade="80"/>
            <w:sz w:val="28"/>
            <w:szCs w:val="28"/>
            <w:shd w:val="clear" w:color="auto" w:fill="FFFFFF"/>
          </w:rPr>
          <w:t xml:space="preserve"> района Волгоградской области  </w:t>
        </w:r>
      </w:hyperlink>
    </w:p>
    <w:p w:rsidR="00D61180" w:rsidRPr="002F75C8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5C8">
        <w:rPr>
          <w:rFonts w:ascii="Times New Roman" w:hAnsi="Times New Roman" w:cs="Times New Roman"/>
          <w:sz w:val="28"/>
          <w:szCs w:val="28"/>
        </w:rPr>
        <w:lastRenderedPageBreak/>
        <w:t>Рабочая программа определяет содержание, структуру и организацию деятельности,  обеспечивает единство воспитательных, развивающих и обучающих целей и задач образовательного процесса с детьми с</w:t>
      </w:r>
      <w:r w:rsidR="002F75C8">
        <w:rPr>
          <w:rFonts w:ascii="Times New Roman" w:hAnsi="Times New Roman" w:cs="Times New Roman"/>
          <w:sz w:val="28"/>
          <w:szCs w:val="28"/>
        </w:rPr>
        <w:t>таршего</w:t>
      </w:r>
      <w:r w:rsidRPr="002F75C8">
        <w:rPr>
          <w:rFonts w:ascii="Times New Roman" w:hAnsi="Times New Roman" w:cs="Times New Roman"/>
          <w:sz w:val="28"/>
          <w:szCs w:val="28"/>
        </w:rPr>
        <w:t xml:space="preserve"> дошкольного возраста </w:t>
      </w:r>
      <w:r w:rsidRPr="002F75C8">
        <w:rPr>
          <w:rFonts w:ascii="Times New Roman" w:hAnsi="Times New Roman" w:cs="Times New Roman"/>
          <w:i/>
          <w:sz w:val="28"/>
          <w:szCs w:val="28"/>
        </w:rPr>
        <w:t xml:space="preserve">логопедической группы </w:t>
      </w:r>
      <w:r w:rsidR="002F75C8">
        <w:rPr>
          <w:rFonts w:ascii="Times New Roman" w:hAnsi="Times New Roman" w:cs="Times New Roman"/>
          <w:i/>
          <w:sz w:val="28"/>
          <w:szCs w:val="28"/>
        </w:rPr>
        <w:t xml:space="preserve">компенсирующей направленности </w:t>
      </w:r>
      <w:r w:rsidRPr="002F75C8">
        <w:rPr>
          <w:rFonts w:ascii="Times New Roman" w:hAnsi="Times New Roman" w:cs="Times New Roman"/>
          <w:sz w:val="28"/>
          <w:szCs w:val="28"/>
        </w:rPr>
        <w:t>для детей с тяжелыми нарушениями речи (далее – ТНР).</w:t>
      </w:r>
    </w:p>
    <w:p w:rsidR="00D61180" w:rsidRPr="00EB509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61180" w:rsidRPr="002F75C8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5C8">
        <w:rPr>
          <w:rFonts w:ascii="Times New Roman" w:hAnsi="Times New Roman" w:cs="Times New Roman"/>
          <w:sz w:val="28"/>
          <w:szCs w:val="28"/>
        </w:rPr>
        <w:t>Срок реализации программы</w:t>
      </w:r>
      <w:r w:rsidR="002F75C8" w:rsidRPr="002F75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75C8" w:rsidRPr="002F75C8">
        <w:rPr>
          <w:rFonts w:ascii="Times New Roman" w:hAnsi="Times New Roman" w:cs="Times New Roman"/>
          <w:i/>
          <w:sz w:val="28"/>
          <w:szCs w:val="28"/>
        </w:rPr>
        <w:t>202</w:t>
      </w:r>
      <w:r w:rsidR="00F81585">
        <w:rPr>
          <w:rFonts w:ascii="Times New Roman" w:hAnsi="Times New Roman" w:cs="Times New Roman"/>
          <w:i/>
          <w:sz w:val="28"/>
          <w:szCs w:val="28"/>
        </w:rPr>
        <w:t>4</w:t>
      </w:r>
      <w:r w:rsidR="002F75C8" w:rsidRPr="002F75C8">
        <w:rPr>
          <w:rFonts w:ascii="Times New Roman" w:hAnsi="Times New Roman" w:cs="Times New Roman"/>
          <w:i/>
          <w:sz w:val="28"/>
          <w:szCs w:val="28"/>
        </w:rPr>
        <w:t>-202</w:t>
      </w:r>
      <w:r w:rsidR="00F81585">
        <w:rPr>
          <w:rFonts w:ascii="Times New Roman" w:hAnsi="Times New Roman" w:cs="Times New Roman"/>
          <w:i/>
          <w:sz w:val="28"/>
          <w:szCs w:val="28"/>
        </w:rPr>
        <w:t>5</w:t>
      </w:r>
      <w:r w:rsidR="002F75C8" w:rsidRPr="002F75C8">
        <w:rPr>
          <w:rFonts w:ascii="Times New Roman" w:hAnsi="Times New Roman" w:cs="Times New Roman"/>
          <w:i/>
          <w:sz w:val="28"/>
          <w:szCs w:val="28"/>
        </w:rPr>
        <w:t xml:space="preserve"> учебный год (1 сентября – 31 августа).</w:t>
      </w:r>
    </w:p>
    <w:p w:rsidR="00D61180" w:rsidRPr="002F75C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5C8">
        <w:rPr>
          <w:rFonts w:ascii="Times New Roman" w:eastAsia="Times New Roman" w:hAnsi="Times New Roman" w:cs="Times New Roman"/>
          <w:sz w:val="28"/>
          <w:szCs w:val="28"/>
        </w:rPr>
        <w:t>Основой рабочей программы является создание оптимальных условий для коррекционно-развивающей работы и всестороннего гармоничного развития детей с тяжелыми нарушениями речи (далее – ТНР).</w:t>
      </w:r>
    </w:p>
    <w:p w:rsidR="00D61180" w:rsidRPr="002F75C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75C8">
        <w:rPr>
          <w:rFonts w:ascii="Times New Roman" w:hAnsi="Times New Roman" w:cs="Times New Roman"/>
          <w:sz w:val="28"/>
          <w:szCs w:val="28"/>
        </w:rPr>
        <w:t>Реализация рабочей программы предусматривает полное взаимодействие и преемственность действий всех специалистов дошкольного образовательного учреждения и родителей дошкольников.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</w:t>
      </w:r>
      <w:r w:rsidRPr="001142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проектирование модели коррекционно-развивающей психолого-педагогической работы, максимально обеспечивающей создание условий для </w:t>
      </w:r>
      <w:r w:rsidRPr="0011422C">
        <w:rPr>
          <w:rFonts w:ascii="Times New Roman" w:hAnsi="Times New Roman" w:cs="Times New Roman"/>
          <w:sz w:val="28"/>
          <w:szCs w:val="28"/>
        </w:rPr>
        <w:t>выравнивания речевого и психофизического развития</w:t>
      </w:r>
      <w:r w:rsidRPr="001142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ребенка с ТНР, </w:t>
      </w:r>
      <w:r w:rsidRPr="0011422C">
        <w:rPr>
          <w:rFonts w:ascii="Times New Roman" w:hAnsi="Times New Roman" w:cs="Times New Roman"/>
          <w:sz w:val="28"/>
          <w:szCs w:val="28"/>
        </w:rPr>
        <w:t>его всестороннее гармоничное развитие</w:t>
      </w:r>
      <w:r w:rsidRPr="0011422C">
        <w:rPr>
          <w:rFonts w:ascii="Times New Roman" w:eastAsia="Times New Roman" w:hAnsi="Times New Roman" w:cs="Times New Roman"/>
          <w:color w:val="000000"/>
          <w:sz w:val="28"/>
          <w:szCs w:val="28"/>
        </w:rPr>
        <w:t>, позитивную социализацию</w:t>
      </w:r>
      <w:r w:rsidRPr="0011422C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1142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развитие творческого потенциала</w:t>
      </w:r>
      <w:r w:rsidRPr="0011422C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1142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основе сотрудничества с взрослыми и сверстниками.</w:t>
      </w:r>
    </w:p>
    <w:p w:rsidR="00D61180" w:rsidRPr="0011422C" w:rsidRDefault="00D61180" w:rsidP="00D61180">
      <w:pPr>
        <w:pStyle w:val="a7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Задачи рабочей программы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: 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 xml:space="preserve">Развитие понимания речи и лексико-грамматических средств языка; 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 xml:space="preserve">Развитие произносительной стороны речи; 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 xml:space="preserve">Развитие самостоятельной развернутой фразовой речи; 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>Подготовка к овладению элементарными навыками письма и чтения.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>Формирование связной речи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>Формирование словарного запаса, грамматического строя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>Формирование правильного произношения.</w:t>
      </w:r>
    </w:p>
    <w:p w:rsidR="00D61180" w:rsidRPr="0011422C" w:rsidRDefault="00D61180" w:rsidP="00D61180">
      <w:pPr>
        <w:pStyle w:val="pbot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61180" w:rsidRPr="0011422C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rPr>
          <w:b/>
          <w:color w:val="000000"/>
          <w:sz w:val="28"/>
          <w:szCs w:val="28"/>
          <w:shd w:val="clear" w:color="auto" w:fill="FFFFFF"/>
        </w:rPr>
      </w:pPr>
      <w:r w:rsidRPr="0011422C">
        <w:rPr>
          <w:b/>
          <w:color w:val="000000"/>
          <w:sz w:val="28"/>
          <w:szCs w:val="28"/>
          <w:shd w:val="clear" w:color="auto" w:fill="FFFFFF"/>
        </w:rPr>
        <w:t>Рабочая программа построена на следующих принципах: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полноценное проживание ребёнком всех этапов детства, обогащение (амплификация) детского развития;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построение коррекционно-развивающей деятельности и образовательного процесса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D61180" w:rsidRPr="0011422C" w:rsidRDefault="00D61180" w:rsidP="00D61180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поддержка инициативы детей в различных видах деятельности;</w:t>
      </w:r>
    </w:p>
    <w:p w:rsidR="00D61180" w:rsidRPr="0011422C" w:rsidRDefault="00D61180" w:rsidP="00D61180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сотрудничество с семьёй;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приобщение детей к социокультурным нормам, традициям семьи, общества и государства;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lastRenderedPageBreak/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учёт этнокультурной ситуации развития детей;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принцип развивающего образования, реализующийся через деятельность каждого ребенка в зоне его ближайшего развития;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соответствие критериям полноты, необходимости и достаточности, то есть достижение поставленных целей и решение задач только на необходимом и достаточном материале, максимально приближаться к разумному «минимуму»;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принцип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 xml:space="preserve">комплексно-тематический принцип построения коррекционно-развивающей деятельности и образовательного процесса; 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для них является игра;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принцип непрерывности образования;</w:t>
      </w:r>
    </w:p>
    <w:p w:rsidR="00D61180" w:rsidRPr="0011422C" w:rsidRDefault="00D61180" w:rsidP="00D61180">
      <w:pPr>
        <w:numPr>
          <w:ilvl w:val="0"/>
          <w:numId w:val="14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422C">
        <w:rPr>
          <w:rFonts w:ascii="Times New Roman" w:hAnsi="Times New Roman" w:cs="Times New Roman"/>
          <w:sz w:val="28"/>
          <w:szCs w:val="28"/>
        </w:rPr>
        <w:t>системный подход к организации коррекционно-развивающей работы;</w:t>
      </w:r>
    </w:p>
    <w:p w:rsidR="00D61180" w:rsidRPr="0011422C" w:rsidRDefault="00D61180" w:rsidP="00D61180">
      <w:pPr>
        <w:pStyle w:val="14"/>
        <w:numPr>
          <w:ilvl w:val="0"/>
          <w:numId w:val="14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1422C">
        <w:rPr>
          <w:rFonts w:ascii="Times New Roman" w:hAnsi="Times New Roman"/>
          <w:sz w:val="28"/>
          <w:szCs w:val="28"/>
        </w:rPr>
        <w:t>преемственность всех этапов коррекционно-развивающей работы: диагностического, отборочного, содержательного, организационного, мониторингового.</w:t>
      </w:r>
    </w:p>
    <w:p w:rsidR="00D61180" w:rsidRPr="0011422C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D61180" w:rsidRPr="0011422C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sz w:val="28"/>
          <w:szCs w:val="28"/>
        </w:rPr>
      </w:pPr>
      <w:r w:rsidRPr="0011422C">
        <w:rPr>
          <w:b/>
          <w:color w:val="000000"/>
          <w:sz w:val="28"/>
          <w:szCs w:val="28"/>
          <w:shd w:val="clear" w:color="auto" w:fill="FFFFFF"/>
        </w:rPr>
        <w:t xml:space="preserve">Специфические принципы и подходы к формированию рабочей программы для </w:t>
      </w:r>
      <w:proofErr w:type="gramStart"/>
      <w:r w:rsidRPr="0011422C">
        <w:rPr>
          <w:b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11422C">
        <w:rPr>
          <w:b/>
          <w:color w:val="000000"/>
          <w:sz w:val="28"/>
          <w:szCs w:val="28"/>
          <w:shd w:val="clear" w:color="auto" w:fill="FFFFFF"/>
        </w:rPr>
        <w:t xml:space="preserve"> с ТНР: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bookmarkStart w:id="4" w:name="100091"/>
      <w:bookmarkEnd w:id="4"/>
      <w:r w:rsidRPr="0011422C">
        <w:rPr>
          <w:color w:val="000000"/>
          <w:sz w:val="28"/>
          <w:szCs w:val="28"/>
        </w:rPr>
        <w:t xml:space="preserve">Индивидуализация коррекционно-развивающей работы с </w:t>
      </w:r>
      <w:proofErr w:type="gramStart"/>
      <w:r w:rsidRPr="0011422C">
        <w:rPr>
          <w:color w:val="000000"/>
          <w:sz w:val="28"/>
          <w:szCs w:val="28"/>
        </w:rPr>
        <w:t>обучающимися</w:t>
      </w:r>
      <w:proofErr w:type="gramEnd"/>
      <w:r w:rsidRPr="0011422C">
        <w:rPr>
          <w:color w:val="000000"/>
          <w:sz w:val="28"/>
          <w:szCs w:val="28"/>
        </w:rPr>
        <w:t xml:space="preserve"> с ТНР с учетом их интересов, мотивов, способностей и психофизических особенностей. </w:t>
      </w:r>
      <w:bookmarkStart w:id="5" w:name="100092"/>
      <w:bookmarkEnd w:id="5"/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>Развивающее вариативное образование: поддержка инициативы детей в различных видах деятельности с учетом зон актуального и ближайшего развития ребенка, что способствует развитию, расширению как явных, так и скрытых возможностей ребенка.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bookmarkStart w:id="6" w:name="100093"/>
      <w:bookmarkEnd w:id="6"/>
      <w:r w:rsidRPr="0011422C">
        <w:rPr>
          <w:color w:val="000000"/>
          <w:sz w:val="28"/>
          <w:szCs w:val="28"/>
        </w:rPr>
        <w:t xml:space="preserve">Полнота содержания и интеграция отдельных образовательных областей для всестороннего развития обучающихся с ТНР </w:t>
      </w:r>
      <w:bookmarkStart w:id="7" w:name="100094"/>
      <w:bookmarkEnd w:id="7"/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 xml:space="preserve">Инвариантность ценностей и целей при вариативности средств реализации и достижения целей рабочей программы. 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 xml:space="preserve">Сетевое взаимодействие с организациями социализации, образования, охраны здоровья и другими партнерами, которые могут внести вклад в развитие и образование </w:t>
      </w:r>
      <w:proofErr w:type="gramStart"/>
      <w:r w:rsidRPr="0011422C">
        <w:rPr>
          <w:color w:val="000000"/>
          <w:sz w:val="28"/>
          <w:szCs w:val="28"/>
        </w:rPr>
        <w:t>обучающихся</w:t>
      </w:r>
      <w:proofErr w:type="gramEnd"/>
      <w:r w:rsidRPr="0011422C">
        <w:rPr>
          <w:color w:val="000000"/>
          <w:sz w:val="28"/>
          <w:szCs w:val="28"/>
        </w:rPr>
        <w:t xml:space="preserve"> с ТНР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>Приобщение детей к социокультурным нормам, традициям семьи, общества и государства;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 xml:space="preserve">Развитие речи и опора на онтогенез (учет закономерностей развития детской речи в норме); 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proofErr w:type="spellStart"/>
      <w:r w:rsidRPr="0011422C">
        <w:rPr>
          <w:color w:val="000000"/>
          <w:sz w:val="28"/>
          <w:szCs w:val="28"/>
        </w:rPr>
        <w:lastRenderedPageBreak/>
        <w:t>Взаимосвязное</w:t>
      </w:r>
      <w:proofErr w:type="spellEnd"/>
      <w:r w:rsidRPr="0011422C">
        <w:rPr>
          <w:color w:val="000000"/>
          <w:sz w:val="28"/>
          <w:szCs w:val="28"/>
        </w:rPr>
        <w:t xml:space="preserve"> формирование фонетико-фонематических и лексико-грамматического компонентов языка (единство названных направлений и их </w:t>
      </w:r>
      <w:proofErr w:type="spellStart"/>
      <w:r w:rsidRPr="0011422C">
        <w:rPr>
          <w:color w:val="000000"/>
          <w:sz w:val="28"/>
          <w:szCs w:val="28"/>
        </w:rPr>
        <w:t>взаимоподготовка</w:t>
      </w:r>
      <w:proofErr w:type="spellEnd"/>
      <w:r w:rsidRPr="0011422C">
        <w:rPr>
          <w:color w:val="000000"/>
          <w:sz w:val="28"/>
          <w:szCs w:val="28"/>
        </w:rPr>
        <w:t>);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>Дифференцированный подход в логопедической работе к детям с различной структурой речевого нарушения.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11422C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8" w:name="_Toc132358936"/>
      <w:r w:rsidRPr="0011422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1.2. Значимые для реализации Программы характеристики</w:t>
      </w:r>
      <w:bookmarkEnd w:id="8"/>
    </w:p>
    <w:p w:rsidR="00D61180" w:rsidRPr="008E0FBF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E0FBF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речи </w:t>
      </w:r>
      <w:proofErr w:type="gramStart"/>
      <w:r w:rsidRPr="008E0FB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8E0FBF">
        <w:rPr>
          <w:rFonts w:ascii="Times New Roman" w:eastAsia="Times New Roman" w:hAnsi="Times New Roman" w:cs="Times New Roman"/>
          <w:sz w:val="28"/>
          <w:szCs w:val="28"/>
        </w:rPr>
        <w:t xml:space="preserve"> с ТНР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>Дошкольники с тяжелыми нарушениями речи — это дети с поражением центральной нервной системы (или проявлениями перинатальной энцефалопатии), что обусловливает частое сочетание у них стойкого речевого расстройства с различными особенностями психической деятельности.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>Учитывая положение о тесной связи развития мышления и речи (Л. С. Выготский), можно сказать, что интеллектуальное развитие ребенка в известной мере зависит от состояния его речи. Системный речевой дефект часто приводит к возникновению вторичных отклонений в умственном развитии, к своеобразному формированию психики.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детей с I уровнем развития речи</w:t>
      </w: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(по Р. Е. Левиной)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Первый уровень развития речи характеризуется отсутствием общеупотребительной речи. Яркой особенностью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дизонтогенеза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речи выступает стойкое и длительное по времени отсутствие речевого подражания, инертность в овладении ребенком новыми для него словами. Такие дети в самостоятельном общении не могут пользоваться фразовой речью, не владеют навыками связного высказывания. В то же время нельзя говорить о полном отсутствии у них вербальных средств коммуникации. Этими средствами для них являются отдельные звуки и их сочетания —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звукокомплексы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и звукоподражания, обрывки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лепетных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слов, отдельные слова, совпадающие с нормами языка.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Звукокомплексы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, как правило, используются при обозначении лишь конкретных предметов и действий. При воспроизведении слов ребенок преимущественно сохраняет корневую часть, грубо нарушая их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-слоговую структуру. Многоцелевое использование ограниченных вербальных средств родного языка является характерной особенностью речи детей данного уровня. Звукоподражания и слова могут обозначать как названия предметов, так и некоторые их признаки и действия, совершаемые с этими предметами. Поэтому ребенок вынужден активно использовать паралингвистические средства общения: жесты, мимику, интонацию. При восприятии обращенной речи дети ориентируются на хорошо знакомую ситуацию, интонацию и мимику взрослого. Это позволяет им компенсировать недостаточное развитие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импрессивной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стороны речи. В самостоятельной речи отмечается неустойчивость в произношении звуков, их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диффузность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. Дети способны воспроизводить в основном одно-, двусложные слова, тогда как более сложные слова подвергаются сокращениям. Наряду с 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отдельными словами в речи ребенка появляются и первые словосочетания. Слова в них, как правило, употребляются только в исходной форме, так как словоизменение детям еще недоступно. Подобные словосочетания могут состоять из отдельных правильно произносимых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дву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>-, трехсложных слов, включающих звуки раннего и среднего онтогенеза; «контурных» слов из двух—трех слогов; фрагментов слов-существительных и глаголов; фрагментов слов-прилагательных и других частей речи, звукоподражаний и т.п.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детей со II уровнем развития речи</w:t>
      </w: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(по Р. Е. Левиной)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Активный словарь детей расширяется не только за счет существительных и глаголов, но и за счет использования некоторых прилагательных (преимущественно качественных) и наречий. В результате коррекционно-логопедической работы дети начинают употреблять личные местоимения, изредка — предлоги и союзы в элементарных значениях. Пояснение слова иногда сопровождается жестом. Нередко нужное слово заменяется названием сходного предмета с добавлением частицы не. В речи детей встречаются отдельные формы словоизменения, наблюдаются попытки изменять слова по родам, числам и падежам, глаголы — по временам, но часто эти попытки оказываются неудачными. Существительные употребляются в основном в именительном падеже, глаголы — в инфинитиве или в форме 3-го лица единственного и множественного числа настоящего времени. При этом глаголы могут не согласовываться с существительными в числе и роде. Употребление существительных в косвенных падежах носит случайный характер. Фраза, как правило, бывает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аграмматичной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. Также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аграмматично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изменение имен существительных по числам. Форму прошедшего времени глагола дети нередко заменяют формой настоящего времени и наоборот. В речи детей встречаются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взаимозамены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единственного и множественного числа глаголов, смешение глаголов прошедшего времени мужского и женского рода. Средний род глаголов прошедшего времени в активной речи детей не употребляется. Прилагательные используются детьми значительно реже, чем существительные и глаголы, они могут не согласовываться в предложении с другими словами. Предлоги в речи детей встречаются редко, часто заменяются или опускаются. Союзами и частицами дети пользуются крайне редко. Обнаруживаются попытки найти нужную грамматическую форму слова, но эти попытки чаще всего бывают неуспешными. Способами словообразования дети не владеют. У детей начинает формироваться фразовая речь. Они начинают более или менее развернуто рассказывать о хорошо знакомых событиях, о семье, о себе, о товарищах. Однако в их речи еще очень отчетливо проявляются недостатки: незнание многих слов, неправильное произношение звуков, нарушение структуры слов,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аграмматизмы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Понимание речи детьми улучшается, расширяется их пассивный словарь. Они начинают различать некоторые грамматические формы, но это 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различение неустойчиво. Дети способны дифференцировать формы единственного и множественного числа существительных и глаголов, мужского и женского рода глаголов прошедшего времени, особенно с ударными окончаниями. Они начинают ориентироваться не только на лексическое значение, но и на смыслоразличительные морфологические элементы. В то же время у них отсутствует понимание форм числа и рода прилагательных, значения предлогов они различают только в хорошо знакомых ситуациях. Звукопроизношение у детей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значительно нарушено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>. Обнаруживается их неподготовленность к овладению звуковым анализом и синтезом. В то же время отмечается более точная дифференциация звуковой стороны речи. Дети могут определять правильно и неправильно произносимые звуки. Нарушенными чаще оказываются звуки [С], [С′], [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], [З′], [Ц], [Ш], [Ж], [Ч], [Щ][Р], [Р′], [Т], [Т′], [Д], [Д′], [Г], [Г′]. Для детей характерны замены твердых согласных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мягкими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и наоборот. Гласные артикулируются неотчетливо. Между изолированным воспроизведением звуков и их употреблением в речи существуют резкие расхождения.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Несформированность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звукопроизношения у детей ярко проявляется при произнесении слов и предложений. Детям доступно воспроизведение слоговой структуры слов, но звуковой состав этих слов является диффузным. Они правильно передают звуковой состав односложных слов без стечения согласных, в то же время повторить двусложные слова, состоящие из прямых слогов, во многих случаях не могут. Дети испытывают ярко выраженные затруднения при воспроизведении звукового состава двусложных слов, включающих обратный и прямой слог. Количество слогов в слове сохраняется, но звуковой состав слов, последовательность звуков и слогов воспроизводятся неверно. При повторении двусложных слов с закрытым и прямым слогом в речи детей часто обнаруживается выпадение звуков. Наибольшие затруднения вызывает у детей произнесение односложных и двусложных слов со стечением согласных. В их речи часто наблюдается пропуск нескольких звуков. В трехсложных словах дети, наряду с искажением и пропуском звуков, допускают перестановки слогов или опускают их совсем. Искажения в трехсложных словах по сравнению с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двусложными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более выражены. Четырех-, пятисложные слова произносятся детьми искаженно, происходит упрощение многосложной структуры. Еще более часто нарушается произнесение слов во фразовой речи. Нередко слова, которые произносились правильно либо с небольшими искажениями, во фразе теряют всякое сходство с исходным словом. Недостаточное усвоение звукового состава слов задерживает формирование словаря детей и овладение ими грамматическим строем, о чем свидетельствуют смешения значений слов.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детей с III уровнем развития речи</w:t>
      </w: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(по Р. Е. Левиной)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На фоне сравнительно развернутой речи наблюдается неточное знание и неточное употребление многих обиходных слов. В активном словаре 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преобладают существительные и глаголы, реже употребляются слова, характеризующие качества, признаки, состояния предметов и действий, а также способы действий. При использовании простых предлогов дети допускают большое количество ошибок и почти не используют сложные предлоги. Отмечается незнание и неточное употребление некоторых слов детьми: слова могут заменяться другими, обозначающими сходный предмет или действие, или близкими по звуковому составу. Словарный запас детей ограничен, поэтому часто отмечается неточный выбор слов. Некоторые слова оказываются недостаточно закрепленными в речи из-за их редкого употребления, поэтому при построении предложений дети стараются избегать их. Даже знакомые глаголы часто недостаточно дифференцируются детьми по значению. Замены слов происходят как по смысловому, так и по звуковому признаку. Прилагательные преимущественно употребляются качественные, обозначающие непосредственно воспринимаемые признаки предметов — величину, цвет, форму, некоторые свойства предметов. Относительные и притяжательные прилагательные используются только для выражения хорошо знакомых отношений. Наречия используются редко. Дети употребляют местоимения разных разрядов, простые предлоги (особенно для выражения пространственных отношений: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, к, на, под и др.). Временные, причинные, разделительные отношения с помощью предлогов выражаются значительно реже. Редко используются предлоги, выражающие обстоятельства, характеристику действия или состояния, свойства предметов или способ действия (около,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между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, через, сквозь и др.). Предлоги могут опускаться или заменяться. Причем один и тот же предлог при выражении различных отношений может и опускаться, и заменяться. Это указывает на неполное понимание значений даже простых предлогов. У детей третьего уровня недостаточно сформированы грамматические формы. Они допускают ошибки в падежных окончаниях, в употреблении временных и видовых форм глаголов, в согласовании и управлении. Способами словообразования дети почти не пользуются.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Большое количество ошибок допускается при словоизменении, из-за чего нарушается синтаксическая связь слов в предложениях: смешение окончаний существительных мужского  и  женского рода, замена окончаний существительных среднего рода в именительном падеже окончанием существительного женского рода, склонение имен существительных среднего рода как существительных женского рода, неправильные падежные окончания существительных женского рода с основой на мягкий согласный, неправильное соотнесение существительных и местоимений, ошибочное ударение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в слове,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неразличение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вида глаголов; ошибки в беспредложном и предложном управлении, неправильное согласование  существительных  и  прилагательных, особенно среднего рода, реже — неправильное согласование существительных и глаголов. Словообразование у детей сформировано недостаточно. Отмечаются трудности подбора однокоренных слов. Часто словообразование заменяется словоизменением. Редко используются суффиксальный и 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префиксальный способы словообразования, причем образование слов является неправильным. В активной речи дети используют преимущественно простые предложения. Большие затруднения (а часто и полное неумение) отмечаются у детей при распространении предложений и при построении сложносочиненных и сложноподчиненных предложений. Во фразовой речи детей обнаруживаются отдельные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аграмматизмы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, часто отсутствует правильная связь слов в предложениях, выражающих временные, пространственные и причинно-следственные отношения. У большинства детей сохраняются недостатки произношения звуков и нарушения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звукослоговой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структуры слова, что создает значительные трудности в овладении детьми звуковым анализом и синтезом. Дефекты звукопроизношения проявляются в затруднениях при различении сходных фонем. 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Диффузность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смешений, их случайный характер отсутствуют. Дети пользуются полной слоговой структурой слов. Редко наблюдаются перестановки звуков, слогов. Подобные нарушения проявляются главным образом при воспроизведении незнакомых и сложных по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звукослоговой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структуре слов. Понимание обиходной речи детьми в основном хорошее, но иногда обнаруживается незнание отдельных слов и выражений, смешение смысловых значений слов, близких по звучанию,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недифференцированность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грамматических форм. Возникают ошибки в понимании речи, связанные с недостаточным различением форм числа, рода и падежа существительных и прилагательных, временных форм глагола, оттенков значений однокоренных слов, а также тех выражений, которые отражают причинно-следственные, временные, пространственные отношения.</w:t>
      </w: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детей с IV уровнем развития речи</w:t>
      </w: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(по Т. Б. Филичевой)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Дети, отнесенные к четвертому уровню речевого развития, не имеют грубых нарушений звукопроизношения, но у них наблюдается недостаточно четкая дифференциация звуков. Нарушения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звукослоговой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структуры слов проявляются у детей в различных вариантах искажения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звуконаполняемости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, поскольку детям трудно удерживать в памяти грамматический образ слова. У них отмечаются персеверации, перестановки звуков и слогов, сокращение согласных при стечении, замены слогов, реже — опускание слогов. Среди нарушений фонетико-фонематического характера наряду с неполной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сформированностью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звукослоговой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структуры слова у детей отмечаются недостаточная внятность, выразительность речи, нечеткая дикция, создающие впечатление общей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смазанности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речи, смешение звуков, что свидетельствует о низком уровне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дифференцированного восприятия фонем и является важным показателем незавершенного процесса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фонемообразования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. Дети этого уровня речевого развития имеют отдельные нарушения смысловой стороны языка. Несмотря на разнообразный предметный словарь в нем отсутствуют слова, обозначающие некоторых животных, растения, профессии людей, части тела. Отвечая на вопросы, дети смешивают родовые и видовые понятия. При обозначении действий и 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признаков предметов дети используют типовые и сходные названия. Лексические ошибки проявляются в замене слов, близких по значению, в неточном употреблении и смешении признаков. В то же время для детей этого уровня речевого развития характерны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достаточная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лексических средств языка и умения устанавливать системные связи и отношения, существующие внутри лексических групп. Они довольно легко справляются с подбором общеупотребительных антонимов, отражающих размер предмета, пространственную противоположность, оценочную характеристику. Дети испытывают трудности при выражении антонимических отношений абстрактных слов, которые возрастают по мере абстрактности их значения. Недостаточный уровень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лексических средств языка особенно ярко проявляется в понимании и употреблении фраз, пословиц с переносным значением. При наличии необходимого запаса слов, обозначающих профессии, у детей возникают значительные трудности при назывании лиц мужского и женского рода, появляются собственные формы словообразования, не свойственные русскому языку. Выраженные трудности отмечаются при образовании слов с помощью увеличительных суффиксов. Дети либо повторяют названное слово, либо называют его произвольную форму. Стойкими остаются ошибки при употреблении уменьшительно-ласкательных суффиксов, суффиксов единичности. На фоне использования многих сложных слов, часто встречающихся в речевой практике, у детей отмечаются трудности при образовании малознакомых сложных слов.</w:t>
      </w:r>
    </w:p>
    <w:p w:rsidR="00D61180" w:rsidRPr="00E1180F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11422C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9" w:name="_Toc132358937"/>
      <w:r w:rsidRPr="0011422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1.3. Возрастные и индивидуальные особенности контингента детей, воспитывающихся в группе</w:t>
      </w:r>
      <w:bookmarkEnd w:id="9"/>
    </w:p>
    <w:p w:rsidR="0011422C" w:rsidRPr="0011422C" w:rsidRDefault="0011422C" w:rsidP="00114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>При разработке рабочей программы учитывался контингент группы и результаты углубленного логопедического обследования развития детей данной группы.</w:t>
      </w:r>
    </w:p>
    <w:p w:rsidR="0011422C" w:rsidRPr="0011422C" w:rsidRDefault="0011422C" w:rsidP="00114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В группе по списку на начало учебного года  </w:t>
      </w:r>
      <w:r>
        <w:rPr>
          <w:rFonts w:ascii="Times New Roman" w:eastAsia="Times New Roman" w:hAnsi="Times New Roman" w:cs="Times New Roman"/>
          <w:sz w:val="28"/>
          <w:szCs w:val="28"/>
        </w:rPr>
        <w:t>23 ребенка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t>. По результатам диагностики речевого развития детей, поступивших в группу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142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руппу посещают дети шестого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года жизни с нарушениями ре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чи (общим недоразвитием речи II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- 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en-US"/>
        </w:rPr>
        <w:t>I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уровня, </w:t>
      </w:r>
      <w:proofErr w:type="spellStart"/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>фонетико</w:t>
      </w:r>
      <w:proofErr w:type="spellEnd"/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– фонематическим недоразвитием речи (с </w:t>
      </w:r>
      <w:proofErr w:type="spellStart"/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>дизартрическим</w:t>
      </w:r>
      <w:proofErr w:type="spellEnd"/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компонентом), системным недоразвитием речи).</w:t>
      </w:r>
    </w:p>
    <w:p w:rsidR="0011422C" w:rsidRPr="00BF542C" w:rsidRDefault="0011422C" w:rsidP="00114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</w:r>
      <w:r w:rsidRPr="0067004A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Приложение 1</w:t>
      </w:r>
      <w:r w:rsidRPr="00BF542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F542C">
        <w:rPr>
          <w:rFonts w:ascii="Times New Roman" w:eastAsia="Times New Roman" w:hAnsi="Times New Roman" w:cs="Times New Roman"/>
          <w:bCs/>
          <w:iCs/>
          <w:sz w:val="28"/>
          <w:szCs w:val="28"/>
        </w:rPr>
        <w:t>(список детей).</w:t>
      </w:r>
    </w:p>
    <w:p w:rsidR="00D61180" w:rsidRPr="00E1180F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BF542C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0" w:name="_Toc132358938"/>
      <w:r w:rsidRPr="00BF542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1.4. Планируемые результаты освоения программы детьми</w:t>
      </w:r>
      <w:bookmarkEnd w:id="10"/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1180" w:rsidRPr="00BF542C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42C">
        <w:rPr>
          <w:rFonts w:ascii="Times New Roman" w:eastAsia="Times New Roman" w:hAnsi="Times New Roman" w:cs="Times New Roman"/>
          <w:b/>
          <w:sz w:val="28"/>
          <w:szCs w:val="28"/>
        </w:rPr>
        <w:t xml:space="preserve">Целевые ориентиры </w:t>
      </w:r>
      <w:r w:rsidRPr="00BF542C">
        <w:rPr>
          <w:rFonts w:ascii="Times New Roman" w:hAnsi="Times New Roman" w:cs="Times New Roman"/>
          <w:b/>
          <w:sz w:val="28"/>
          <w:szCs w:val="28"/>
        </w:rPr>
        <w:t xml:space="preserve">освоения программы детьми </w:t>
      </w:r>
      <w:r w:rsidR="00BF542C">
        <w:rPr>
          <w:rFonts w:ascii="Times New Roman" w:hAnsi="Times New Roman" w:cs="Times New Roman"/>
          <w:b/>
          <w:sz w:val="28"/>
          <w:szCs w:val="28"/>
        </w:rPr>
        <w:t>старшего</w:t>
      </w:r>
      <w:r w:rsidRPr="00BF542C">
        <w:rPr>
          <w:rFonts w:ascii="Times New Roman" w:hAnsi="Times New Roman" w:cs="Times New Roman"/>
          <w:b/>
          <w:sz w:val="28"/>
          <w:szCs w:val="28"/>
        </w:rPr>
        <w:t xml:space="preserve"> дошкольн</w:t>
      </w:r>
      <w:r w:rsidR="00025B3A" w:rsidRPr="00BF542C">
        <w:rPr>
          <w:rFonts w:ascii="Times New Roman" w:hAnsi="Times New Roman" w:cs="Times New Roman"/>
          <w:b/>
          <w:sz w:val="28"/>
          <w:szCs w:val="28"/>
        </w:rPr>
        <w:t>ого возраста (старшая</w:t>
      </w:r>
      <w:r w:rsidRPr="00BF542C">
        <w:rPr>
          <w:rFonts w:ascii="Times New Roman" w:hAnsi="Times New Roman" w:cs="Times New Roman"/>
          <w:b/>
          <w:sz w:val="28"/>
          <w:szCs w:val="28"/>
        </w:rPr>
        <w:t xml:space="preserve"> группа)</w:t>
      </w:r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В итоге логопедической работы дети должны научиться: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понимать обращенную речь в соответствии с параметрами возрастной нормы;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lastRenderedPageBreak/>
        <w:t xml:space="preserve">• фонетически правильно оформлять звуковую сторону речи;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правильно передавать слоговую структуру слов, используемых в самостоятельной речи; • пользоваться в самостоятельной речи простыми распространенными и сложными предложениями, владеть навыками объединения их в рассказ;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владеть элементарными навыками пересказа;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владеть навыками диалогической речи;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владеть навыками словообразования: продуцировать названия существительных от глаголов, прилагательных от существительных и глаголов, уменьшительно-ласкательных и увеличительных форм существительных и проч.;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грамматически правильно оформлять самостоятельную речь в соответствии с нормами языка. Падежные, родовидовые окончания слов должны проговариваться четко; простые и почти все сложные предлоги — употребляться адекватно;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использовать в спонтанном общении слова различных лексико-грамматических категорий (существительных, глаголов, наречий, прилагательных, местоимений и т. д.);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>• владеть элементами грамоты: «навыками чтения и печатания некоторых букв, слогов, слов и коротких предложений в пределах программы. В дальнейшем осуществляется совершенствование всех компонентов языковой системы.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80" w:rsidRPr="00BF542C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1" w:name="_Toc132358939"/>
      <w:r w:rsidRPr="00BF542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1.5.  Система педагогической диагностики (мониторинга) достижения детьми планируемых результатов освоения программы</w:t>
      </w:r>
      <w:bookmarkEnd w:id="11"/>
    </w:p>
    <w:p w:rsidR="00D61180" w:rsidRPr="009F45A1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D61180" w:rsidRPr="00BF542C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В начале и в конце учебного года, учитель-логопед проводит углубленную диагностику речи детей и заполняет соответствующую документацию</w:t>
      </w:r>
      <w:r w:rsidRPr="00BF542C">
        <w:rPr>
          <w:rFonts w:ascii="Times New Roman" w:hAnsi="Times New Roman" w:cs="Times New Roman"/>
          <w:sz w:val="28"/>
          <w:szCs w:val="28"/>
        </w:rPr>
        <w:t>.</w:t>
      </w:r>
    </w:p>
    <w:p w:rsidR="00D61180" w:rsidRPr="00BF542C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Задачами углубленного логопедического обследования являются выявление особенностей общего и речевого развития детей: состояния компонентов речевой системы, соотношения развития различных компонентов речи, </w:t>
      </w:r>
      <w:proofErr w:type="spellStart"/>
      <w:r w:rsidRPr="00BF542C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Pr="00BF542C">
        <w:rPr>
          <w:rFonts w:ascii="Times New Roman" w:hAnsi="Times New Roman" w:cs="Times New Roman"/>
          <w:sz w:val="28"/>
          <w:szCs w:val="28"/>
        </w:rPr>
        <w:t xml:space="preserve"> и экспрессивной речи, сопоставление уровня развития языковых средств с их активизацией (использованием в речевой деятельности). </w:t>
      </w:r>
    </w:p>
    <w:p w:rsidR="00BF542C" w:rsidRPr="00BF542C" w:rsidRDefault="00D61180" w:rsidP="00BF54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проведения </w:t>
      </w:r>
      <w:r w:rsidRPr="00BF542C">
        <w:rPr>
          <w:rFonts w:ascii="Times New Roman" w:hAnsi="Times New Roman" w:cs="Times New Roman"/>
          <w:sz w:val="28"/>
          <w:szCs w:val="28"/>
        </w:rPr>
        <w:t>логопедического обследования</w:t>
      </w:r>
      <w:r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используются</w:t>
      </w:r>
      <w:r w:rsidR="00BF542C" w:rsidRPr="00BF54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речевая карта О.И.</w:t>
      </w:r>
      <w:r w:rsid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Крупенчук</w:t>
      </w:r>
      <w:proofErr w:type="spellEnd"/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Нищева</w:t>
      </w:r>
      <w:proofErr w:type="spellEnd"/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Н.В, Филичева Т.Б.</w:t>
      </w:r>
      <w:r w:rsid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т.п</w:t>
      </w:r>
      <w:proofErr w:type="gramStart"/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</w:p>
    <w:p w:rsidR="00D61180" w:rsidRPr="00BF542C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Проведению дифференциального обследования предшествует предварительный сбор и</w:t>
      </w:r>
      <w:r w:rsidRPr="00BF542C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BF5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анализ совокупных данных о развитии ребенка. С целью уточнения сведений о характере доречевого, раннего речевого (в условиях овладения родной речью), психического и физического развития проводится предварительная беседа с родителями (законными представителями) ребенка.</w:t>
      </w:r>
    </w:p>
    <w:p w:rsidR="00BF542C" w:rsidRDefault="00D61180" w:rsidP="00BF54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5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непосредственном контакте с ребенком обследование начинается с ознакомительной беседы, целью которой является не только установление </w:t>
      </w:r>
      <w:r w:rsidRPr="00BF5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положительного эмоционального контакта, но и определение степени его готовности к участию в речевой коммуникации, умения адекватно воспринимать вопросы, давать на них ответы (однословные или развернутые), выполнять устные инструкции, осуществлять деятельность в соответствии с возрастными и программными требованиями.</w:t>
      </w:r>
      <w:proofErr w:type="gramEnd"/>
    </w:p>
    <w:p w:rsidR="00BF542C" w:rsidRDefault="00D61180" w:rsidP="00BF54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>Основные формы и методы логопедического обследования: наблюдение, беседа, анализ продуктов детской деятельности, диагностическая ситуация, диагностическое задание, беседа с родителями.</w:t>
      </w:r>
    </w:p>
    <w:p w:rsidR="00BF542C" w:rsidRDefault="00BF542C" w:rsidP="00BF54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eastAsia="Times New Roman" w:hAnsi="Times New Roman" w:cs="Times New Roman"/>
          <w:sz w:val="28"/>
          <w:szCs w:val="28"/>
        </w:rPr>
        <w:t>Сроки проведения  мониторинговых исследований: 1-я половина сентября, 2-я половина мая.</w:t>
      </w:r>
    </w:p>
    <w:p w:rsidR="00BF542C" w:rsidRPr="00BF542C" w:rsidRDefault="00BF542C" w:rsidP="00BF54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F542C">
        <w:rPr>
          <w:rFonts w:ascii="Times New Roman" w:eastAsia="Times New Roman" w:hAnsi="Times New Roman" w:cs="Times New Roman"/>
          <w:sz w:val="28"/>
          <w:szCs w:val="28"/>
        </w:rPr>
        <w:t>иагно</w:t>
      </w:r>
      <w:r>
        <w:rPr>
          <w:rFonts w:ascii="Times New Roman" w:eastAsia="Times New Roman" w:hAnsi="Times New Roman" w:cs="Times New Roman"/>
          <w:sz w:val="28"/>
          <w:szCs w:val="28"/>
        </w:rPr>
        <w:t>стические обследования в течение</w:t>
      </w:r>
      <w:r w:rsidRPr="00BF542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плану работы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F542C">
        <w:rPr>
          <w:rFonts w:ascii="Times New Roman" w:eastAsia="Times New Roman" w:hAnsi="Times New Roman" w:cs="Times New Roman"/>
          <w:sz w:val="28"/>
          <w:szCs w:val="28"/>
        </w:rPr>
        <w:t xml:space="preserve"> по запросу родителей (законных представителей) </w:t>
      </w:r>
      <w:r>
        <w:rPr>
          <w:rFonts w:ascii="Times New Roman" w:eastAsia="Times New Roman" w:hAnsi="Times New Roman" w:cs="Times New Roman"/>
          <w:sz w:val="28"/>
          <w:szCs w:val="28"/>
        </w:rPr>
        <w:t>несовершеннолетних обучающихся.</w:t>
      </w:r>
    </w:p>
    <w:p w:rsidR="00D61180" w:rsidRPr="009C2717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D61180" w:rsidRPr="009C2717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  <w:sectPr w:rsidR="00D61180" w:rsidRPr="009C2717" w:rsidSect="00D61180"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299"/>
        </w:sectPr>
      </w:pPr>
    </w:p>
    <w:p w:rsidR="0067004A" w:rsidRPr="0067004A" w:rsidRDefault="0067004A" w:rsidP="00670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2" w:name="_heading=h.4d34og8" w:colFirst="0" w:colLast="0"/>
      <w:bookmarkEnd w:id="12"/>
      <w:r w:rsidRPr="0067004A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2. Содержательный раздел</w:t>
      </w:r>
    </w:p>
    <w:p w:rsidR="00D61180" w:rsidRDefault="0067004A" w:rsidP="00670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04A">
        <w:rPr>
          <w:rFonts w:ascii="Times New Roman" w:eastAsia="Times New Roman" w:hAnsi="Times New Roman" w:cs="Times New Roman"/>
          <w:b/>
          <w:sz w:val="28"/>
          <w:szCs w:val="28"/>
        </w:rPr>
        <w:t>2.1. Содержание коррекционно-логопедической работы с детьми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32358942"/>
      <w:r w:rsidRPr="0067004A">
        <w:rPr>
          <w:rFonts w:ascii="Times New Roman" w:hAnsi="Times New Roman" w:cs="Times New Roman"/>
          <w:sz w:val="28"/>
          <w:szCs w:val="28"/>
        </w:rPr>
        <w:t xml:space="preserve">Основными задачами коррекционно-развивающего обучения данного речевого уровня детей является продолжение работы по развитию: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1) понимания речи и лексико-грамматических средств языка;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2) произносительной стороны речи;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3) самостоятельной развернутой фразовой речи;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4) подготовка к овладению элементарными навыками письма и чтения.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Для детей старшей группы предусматриваются следующие виды коррекционных логопедических занятий по формированию: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• связной речи;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• словарного запаса, грамматического строя; </w:t>
      </w:r>
    </w:p>
    <w:p w:rsidR="00C5547C" w:rsidRP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• произношения. </w:t>
      </w:r>
    </w:p>
    <w:p w:rsidR="0067004A" w:rsidRDefault="0067004A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61180" w:rsidRPr="0067004A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67004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2.2. Перспективно-тематическое планирование</w:t>
      </w:r>
      <w:bookmarkEnd w:id="13"/>
    </w:p>
    <w:p w:rsidR="0067004A" w:rsidRDefault="00D61180" w:rsidP="006700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04A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Планирование индивидуальной и подгрупповой работы по коррекции звукопроизношения и развитию фонематического слуха и восприятия отражается в «</w:t>
      </w:r>
      <w:r w:rsidRPr="0067004A">
        <w:rPr>
          <w:rFonts w:ascii="Times New Roman" w:eastAsia="Times New Roman" w:hAnsi="Times New Roman" w:cs="Times New Roman"/>
          <w:sz w:val="28"/>
          <w:szCs w:val="28"/>
        </w:rPr>
        <w:t>Перспективно-тематическое планирование индивидуальной работы</w:t>
      </w:r>
      <w:r w:rsidRPr="0067004A">
        <w:rPr>
          <w:rFonts w:ascii="Times New Roman" w:eastAsia="Times New Roman" w:hAnsi="Times New Roman" w:cs="Times New Roman"/>
          <w:color w:val="000000"/>
          <w:sz w:val="28"/>
          <w:szCs w:val="28"/>
        </w:rPr>
        <w:t>». Планирование подгрупповой работы по остальным направлениям работы отражается в «</w:t>
      </w:r>
      <w:r w:rsidRPr="0067004A">
        <w:rPr>
          <w:rFonts w:ascii="Times New Roman" w:eastAsia="Times New Roman" w:hAnsi="Times New Roman" w:cs="Times New Roman"/>
          <w:sz w:val="28"/>
          <w:szCs w:val="28"/>
        </w:rPr>
        <w:t>Перспективно-тематическое планирование подгрупповой работы.</w:t>
      </w:r>
    </w:p>
    <w:p w:rsidR="0067004A" w:rsidRPr="0067004A" w:rsidRDefault="0067004A" w:rsidP="006700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04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(Приложение 2).</w:t>
      </w:r>
    </w:p>
    <w:p w:rsidR="0067004A" w:rsidRDefault="0067004A" w:rsidP="00D143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81415" w:rsidRDefault="00F81415" w:rsidP="00F81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2.3. Взаимодействие учителя-логопеда с воспитателями и </w:t>
      </w:r>
    </w:p>
    <w:p w:rsidR="00F81415" w:rsidRDefault="00F81415" w:rsidP="00F81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специалистами группы</w:t>
      </w:r>
    </w:p>
    <w:p w:rsidR="00F81415" w:rsidRPr="00F81415" w:rsidRDefault="00F81415" w:rsidP="00F8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Эффективность коррекционной </w:t>
      </w:r>
      <w:proofErr w:type="spellStart"/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</w:t>
      </w:r>
      <w:proofErr w:type="spellEnd"/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>-образовательной работы определяется не только чёткой организацией жизни детей в период их пребывания в детском саду, правильным распределением нагрузки в течение дня, но и координацией и преемственностью в работе всех субъектов коррекционного процесса.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Взаимодействие с воспитателями и специалистами группы осуществляется в разных формах: 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E"/>
      </w: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совместное планирование коррекционно-развивающей работы в группе во всех образовательных областях; 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E"/>
      </w: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обсуждение и выбор форм, методов и приемов коррекционно-развивающей работы; 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E"/>
      </w: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оснащение развивающего предметного пространства в групповом помещении; 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E"/>
      </w: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взаимопосещение</w:t>
      </w:r>
      <w:proofErr w:type="spellEnd"/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участие в интегрированной образовательной деятельности; 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E"/>
      </w: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совместное осуществление образовательной деятельности в ходе режимных моментов, ежедневные задания учителя-логопеда воспитателям в календарных планах воспитателей.</w:t>
      </w:r>
    </w:p>
    <w:p w:rsidR="00F81415" w:rsidRPr="00F81415" w:rsidRDefault="00F81415" w:rsidP="00D143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81415" w:rsidRPr="00F81415" w:rsidSect="00D61180">
          <w:footerReference w:type="default" r:id="rId11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D14312" w:rsidRPr="00D14312" w:rsidRDefault="00D14312" w:rsidP="00D14312">
      <w:pPr>
        <w:spacing w:after="0" w:line="240" w:lineRule="auto"/>
        <w:ind w:firstLine="720"/>
        <w:jc w:val="center"/>
        <w:rPr>
          <w:rFonts w:ascii="Times New Roman" w:eastAsia="Century" w:hAnsi="Times New Roman" w:cs="Times New Roman"/>
          <w:b/>
          <w:sz w:val="28"/>
          <w:szCs w:val="28"/>
        </w:rPr>
      </w:pPr>
      <w:r w:rsidRPr="00D14312">
        <w:rPr>
          <w:rFonts w:ascii="Times New Roman" w:eastAsia="Century" w:hAnsi="Times New Roman" w:cs="Times New Roman"/>
          <w:b/>
          <w:sz w:val="28"/>
          <w:szCs w:val="28"/>
        </w:rPr>
        <w:lastRenderedPageBreak/>
        <w:t>Система взаимодействия специалистов группы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8512"/>
      </w:tblGrid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Организует и координирует коррекционно-развивающую работу с детьми с ТНР, осуществляет диафрагмально-речевого дыхания, коррекцию звукопроизношения, их автоматизацию, дифференциацию, введение их в самостоятельную речь, способствует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логопедизации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режимных моментов и ОД, практическому овладению детьми навыками словообразования и словоизменения, связной речи. Осуществляет мониторинг уровня речевого развития детей (не менее двух раз в год); осуществляет координация коррекционной работы всех специалистов, работающих с группой: психолога, музыкального руководителя, физкультурного работника; сотрудничество с другими логопедами ДОУ. Вовлекает родителей в процесс логопедической коррекции через детские логопедические тетради, наглядную агитацию в группе, открытые просмотры, собрания, консультации, беседы.</w:t>
            </w:r>
          </w:p>
        </w:tc>
      </w:tr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Совместное составление перспективного планирования работы на текущий период во всех образовательных областях; обсуждение и выбор форм, методов и приемов коррекционно-развивающей работы; оснащение развивающего предметного пространства в групповом помещении;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взаимопосещение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и участие в интегрированной образовательной деятельности; совместное осуществление образовательной деятельности в ходе режимных моментов, еженедельные задания учителя-логопеда воспитателям. В календарных планах воспитателей в начале каждого месяца логопед указывает лексические темы на месяц, примерный лексикон по каждой изучаемой теме, основные цели и задачи коррекционной работы; перечисляет фамилии детей, </w:t>
            </w:r>
            <w:proofErr w:type="gram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коррекции</w:t>
            </w:r>
            <w:proofErr w:type="gram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развития которых воспитатели в данный отрезок времени должны уделить особое внимание в первую очередь.</w:t>
            </w:r>
          </w:p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Еженедельные задания логопеда воспитателю включают в себя следующие разделы:</w:t>
            </w:r>
          </w:p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логопедические пятиминутки;</w:t>
            </w:r>
          </w:p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• подвижные игры и пальчиковая гимнастика;</w:t>
            </w:r>
          </w:p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• индивидуальная работа;</w:t>
            </w:r>
          </w:p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• рекомендации по подбору художественной литературы и иллюстративного материала.</w:t>
            </w:r>
          </w:p>
        </w:tc>
      </w:tr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Развитие психических процессов, являющихся психологической основой речи: восприятия и ощущения, внимания и памяти, воображения, словесно-логического мышления. Помощь в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оречевлении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своего эмоционального состояния и способов его улучшения. Включение в занятия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психогимнастики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в качестве фона для развития просодических компонентов речи. Формирование навыков общения в сказочных или придуманных сюжетах и инсценировках.</w:t>
            </w:r>
          </w:p>
        </w:tc>
      </w:tr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Осуществляет подбор и внедрение в повседневную жизнь ребенка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музыкатерапевтических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произведений, что сводит к 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lastRenderedPageBreak/>
              <w:t xml:space="preserve">минимуму поведенческие и организационные проблемы, повышает работоспособность детей, стимулирует их внимание, память, мышление. Совершенствует общую и мелкую моторику, выразительность мимики, пластику движений, постанову дыхания, голоса, чувства ритма, просодическую сторону речи. Формирование музыкального слуха и внимания к неречевым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звукам</w:t>
            </w:r>
            <w:proofErr w:type="gram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.Р</w:t>
            </w:r>
            <w:proofErr w:type="gram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двигательной памяти и координации. Включение в занятие музыкальных распевов на закрепление вызванных звуков и звукоподражаний. Использование музыкально-ритмических игр,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логоритмических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упражнений на согласование речи с движением. Работа над выразительностью мимики и жестов в музыкальных этюдах; над пластикой и темпом движения в музыкальных зарисовках. Обучение коммуникативным навыкам в играх-драматизациях.</w:t>
            </w:r>
          </w:p>
        </w:tc>
      </w:tr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>
              <w:rPr>
                <w:rFonts w:ascii="Times New Roman" w:eastAsia="Century" w:hAnsi="Times New Roman" w:cs="Times New Roman"/>
                <w:sz w:val="28"/>
                <w:szCs w:val="28"/>
              </w:rPr>
              <w:lastRenderedPageBreak/>
              <w:t xml:space="preserve">Инструктор по 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физической культуре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Решает: 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  <w:u w:val="single"/>
              </w:rPr>
              <w:t>традиционные задачи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по общему физическому воспитанию и развитию, направленные на укрепление здоровья, развитие двигательных умений и навыков, что способствует формированию психомоторных функций, и 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  <w:u w:val="single"/>
              </w:rPr>
              <w:t>специфические коррекционно-развивающие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: развитие моторной памяти, способности к восприятию и передаче движений по пространственно-временным характеристикам, совершенствование ориентировки в пространстве. Особое внимание обращается на возможность закрепления лексико-грамматических средств языка путем специально подобранных подвижных игр и упражнений, разработанных с учетом изучаемой лексической темы. Обучение пространственным ориентировкам в играх и упражнениях. Формирование правильного физиологического дыхания и фонационного выдоха с помощью специальных гимнастик.</w:t>
            </w:r>
          </w:p>
        </w:tc>
      </w:tr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Медицинский работник (</w:t>
            </w:r>
            <w:proofErr w:type="gram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при</w:t>
            </w:r>
            <w:proofErr w:type="gram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наличие)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Медицинский контроль и профилактика заболеваемости</w:t>
            </w:r>
          </w:p>
        </w:tc>
      </w:tr>
    </w:tbl>
    <w:p w:rsidR="00D14312" w:rsidRDefault="00D14312" w:rsidP="00D14312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8"/>
        </w:rPr>
      </w:pPr>
    </w:p>
    <w:p w:rsidR="00F81415" w:rsidRDefault="00F81415" w:rsidP="00F81415">
      <w:pPr>
        <w:spacing w:after="0" w:line="240" w:lineRule="auto"/>
        <w:ind w:firstLine="720"/>
        <w:jc w:val="center"/>
        <w:rPr>
          <w:rFonts w:ascii="Times New Roman" w:eastAsia="Century" w:hAnsi="Times New Roman" w:cs="Times New Roman"/>
          <w:b/>
          <w:sz w:val="28"/>
          <w:szCs w:val="28"/>
        </w:rPr>
      </w:pPr>
      <w:bookmarkStart w:id="14" w:name="_Toc132358944"/>
      <w:r w:rsidRPr="00F81415">
        <w:rPr>
          <w:rFonts w:ascii="Times New Roman" w:eastAsia="Century" w:hAnsi="Times New Roman" w:cs="Times New Roman"/>
          <w:b/>
          <w:sz w:val="28"/>
          <w:szCs w:val="28"/>
        </w:rPr>
        <w:t>2.4. Взаимодействие учителя-логопеда с семьями воспитанников</w:t>
      </w:r>
      <w:bookmarkEnd w:id="14"/>
    </w:p>
    <w:p w:rsidR="00F81415" w:rsidRPr="00F81415" w:rsidRDefault="00F81415" w:rsidP="00F81415">
      <w:pPr>
        <w:spacing w:after="0" w:line="240" w:lineRule="auto"/>
        <w:ind w:firstLine="708"/>
        <w:jc w:val="both"/>
        <w:rPr>
          <w:rFonts w:ascii="Times New Roman" w:eastAsia="Century" w:hAnsi="Times New Roman" w:cs="Times New Roman"/>
          <w:sz w:val="28"/>
          <w:szCs w:val="28"/>
        </w:rPr>
      </w:pPr>
      <w:r w:rsidRPr="00F81415">
        <w:rPr>
          <w:rFonts w:ascii="Times New Roman" w:eastAsia="Century" w:hAnsi="Times New Roman" w:cs="Times New Roman"/>
          <w:sz w:val="28"/>
          <w:szCs w:val="28"/>
        </w:rPr>
        <w:t xml:space="preserve">В течение года осуществляется регулярное и систематическое информирование родителей (законных представителей) о ходе коррекционно-образовательного процесса, осуществляются индивидуальные и групповые консультации, даются рекомендации для родителей по закреплению речевых навыков дома, полученных на занятиях через тетради взаимодействия логопеда, воспитателей и родителей. </w:t>
      </w:r>
    </w:p>
    <w:p w:rsidR="00D14312" w:rsidRDefault="00F81415" w:rsidP="00F8141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8"/>
        </w:rPr>
      </w:pPr>
      <w:r w:rsidRPr="00F81415">
        <w:rPr>
          <w:rFonts w:ascii="Times New Roman" w:eastAsia="Century" w:hAnsi="Times New Roman" w:cs="Times New Roman"/>
          <w:sz w:val="28"/>
          <w:szCs w:val="28"/>
        </w:rPr>
        <w:t>При анализе контингента семей выявлено, что дети группы воспитываются в семьях различного социального статуса, что учитывается при организации взаимодействия учителя-логопеда с родителями воспитанников, которое направлено на создание доброжелательной, психологически комфортной атмосферы в ДОУ, установление взаимопонимания и создание условий для эффективного сотрудничества с родителями воспитанников:</w:t>
      </w:r>
    </w:p>
    <w:tbl>
      <w:tblPr>
        <w:tblW w:w="10348" w:type="dxa"/>
        <w:tblInd w:w="242" w:type="dxa"/>
        <w:tblLayout w:type="fixed"/>
        <w:tblLook w:val="0400" w:firstRow="0" w:lastRow="0" w:firstColumn="0" w:lastColumn="0" w:noHBand="0" w:noVBand="1"/>
      </w:tblPr>
      <w:tblGrid>
        <w:gridCol w:w="1418"/>
        <w:gridCol w:w="8930"/>
      </w:tblGrid>
      <w:tr w:rsidR="00F81415" w:rsidRPr="00F81415" w:rsidTr="00532E65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Сентябрь</w:t>
            </w: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Сентя</w:t>
            </w:r>
            <w:r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брь (далее – в 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течение года)</w:t>
            </w: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b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lastRenderedPageBreak/>
              <w:t xml:space="preserve">1.Родительское собрание: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lastRenderedPageBreak/>
              <w:t xml:space="preserve">- Знакомство родителей со структурой ДОУ, задачами и содержанием работы;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итоги обследования речи детей, характеристика речевого развития детей, знакомство с планом работы.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b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 xml:space="preserve">2. Индивидуальные и подгрупповые консультации родителей (очные и дистанционные):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- 1 этап - в процессе беседы выявляются особенности развития ребёнка на ранних этапах онтогенеза, состав семьи, возраст и профессии родителей. Условия жизни ребёнка.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- 2 этап (проводится по итогам всестороннего обследования ребёнка) - обсуждение состояния речевого развития ребёнка, характера, степени и причин выявленных речевых нарушений;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разъяснение конкретных мер помощи ребёнку с учётом структуры его дефекта и объяснение необходимости участия родителей в системе коррекционной работы;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совместное обсуждение с родителями хода и результатов коррекционной работы;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i/>
                <w:sz w:val="28"/>
                <w:szCs w:val="28"/>
              </w:rPr>
              <w:t xml:space="preserve">- 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рекомендации по выполнению артикуляционных и дыхательных упражнений, грамматических заданий, исправлению нарушений слоговой структуры слова;             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-преодолению психологических проблем ребёнка;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i/>
                <w:sz w:val="28"/>
                <w:szCs w:val="28"/>
              </w:rPr>
              <w:t>-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обучение работе с логопедической тетрадью дома;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i/>
                <w:sz w:val="28"/>
                <w:szCs w:val="28"/>
              </w:rPr>
              <w:t>-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ознакомление родителей с приёмами </w:t>
            </w:r>
            <w:proofErr w:type="spell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звуко</w:t>
            </w:r>
            <w:proofErr w:type="spell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-слогового анализа и синтеза;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с этапами обучения грамоте детей-логопатов;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с формированием мотивации к исправлению речи.</w:t>
            </w:r>
          </w:p>
          <w:p w:rsidR="00F8158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b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3. Открытые просмотры индивидуальн</w:t>
            </w:r>
            <w:r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 xml:space="preserve">ых и подгрупповых занятий:    </w:t>
            </w:r>
          </w:p>
          <w:p w:rsid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 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родитель чётче осознаёт речевые и психологические проблемы своего ребёнка;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охотнее настраивается на сотрудничество;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вовлекается в коррекционно-образовательный процесс;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лучше усваивает игровые подходы в коррекционной работе и её необходимость;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уважительнее относится к нелёгкому труду учителя-логопеда;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b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 xml:space="preserve">4. Ознакомление с итогами промежуточной диагностики: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анализ причин незначительного продвижения в развитии отдельных сторон речевой деятельности у некоторых детей;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рекомендации родителям по закреплению звукопроизношения, необходимостью систематического </w:t>
            </w:r>
            <w:proofErr w:type="gram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произношением вызванных звуков и </w:t>
            </w:r>
            <w:proofErr w:type="spell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аграмматизмами</w:t>
            </w:r>
            <w:proofErr w:type="spell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в речи, знакомство с положительным семейным опытом участия родителей в коррекционном процессе.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b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 xml:space="preserve">5. Тематические консультации для родителей: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i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«Общая артикуляционная гимнастика, задачи, правила п</w:t>
            </w:r>
            <w:r w:rsidR="00751B6B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роведения, </w:t>
            </w:r>
            <w:r w:rsidR="00751B6B">
              <w:rPr>
                <w:rFonts w:ascii="Times New Roman" w:eastAsia="Century" w:hAnsi="Times New Roman" w:cs="Times New Roman"/>
                <w:sz w:val="28"/>
                <w:szCs w:val="28"/>
              </w:rPr>
              <w:lastRenderedPageBreak/>
              <w:t xml:space="preserve">примеры упражнений»; 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«Упражнения на развитие дыхания»; </w:t>
            </w:r>
            <w:proofErr w:type="gram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«Особенности работы с детьми с диагнозом ТНР»,</w:t>
            </w:r>
            <w:r w:rsidRPr="00F81415">
              <w:rPr>
                <w:rFonts w:ascii="Times New Roman" w:eastAsia="Century" w:hAnsi="Times New Roman" w:cs="Times New Roman"/>
                <w:i/>
                <w:sz w:val="28"/>
                <w:szCs w:val="28"/>
              </w:rPr>
              <w:t xml:space="preserve"> 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«Речевая подготовка детей к школе в семье», «Рекомендации учителя-логопеда родителям детей с речевыми проблемами», «Ошибки, допускаемые родителями, при обучении детей чтению в домашних условиях», «Предупреждение </w:t>
            </w:r>
            <w:proofErr w:type="spell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дисграфии</w:t>
            </w:r>
            <w:proofErr w:type="spell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в дошкольном возрасте», «Развитие графо моторных навыков у детей старшего дошкольного возраста»,  «</w:t>
            </w:r>
            <w:proofErr w:type="spell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Логоритмика</w:t>
            </w:r>
            <w:proofErr w:type="spell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для дошкольников», «Речевые игры по дороге домой». </w:t>
            </w:r>
            <w:proofErr w:type="gramEnd"/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 xml:space="preserve">6. Пропаганда логопедических знаний среди родителей: 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ширмы, папки-передвижки, рекомендации по конкретной речевой проблеме, логопедическая библиотечка, детская логопедическая тетрадь (ознакомление с текущей работой логопеда и приёмами коррекции, постепенное воспитание школьных качеств);</w:t>
            </w:r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7.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</w:t>
            </w: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Создание информационно-коммуникационного пространства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для оперативного взаимодействия с родителями (группа в социальных сетях, </w:t>
            </w:r>
            <w:proofErr w:type="spell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мессенджерах</w:t>
            </w:r>
            <w:proofErr w:type="spell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).</w:t>
            </w:r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8.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</w:t>
            </w: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Дни открытых дверей (для родителей вновь поступающих детей):</w:t>
            </w:r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ознакомление с системой преодоления речевых нарушений в детском саду на стендах и в индивидуальных беседах и экскурсиях по саду;        </w:t>
            </w:r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предоставление информации о программе ДОУ;</w:t>
            </w:r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консультирование по интересующим родителей вопросам.</w:t>
            </w:r>
          </w:p>
        </w:tc>
      </w:tr>
      <w:tr w:rsidR="00F81415" w:rsidRPr="00F81415" w:rsidTr="00532E65">
        <w:trPr>
          <w:trHeight w:val="163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Подведение годовых итогов, рекомендации на лето.</w:t>
            </w:r>
          </w:p>
        </w:tc>
      </w:tr>
    </w:tbl>
    <w:p w:rsidR="00F81415" w:rsidRPr="00D14312" w:rsidRDefault="00F81415" w:rsidP="00F8141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8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4A5A2E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61180" w:rsidRPr="004A5A2E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heading=h.1ci93xb" w:colFirst="0" w:colLast="0"/>
      <w:bookmarkEnd w:id="15"/>
    </w:p>
    <w:p w:rsidR="00D61180" w:rsidRDefault="00751B6B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61180" w:rsidSect="0067004A">
          <w:pgSz w:w="11906" w:h="16838"/>
          <w:pgMar w:top="720" w:right="720" w:bottom="720" w:left="720" w:header="709" w:footer="709" w:gutter="0"/>
          <w:cols w:space="720"/>
        </w:sectPr>
      </w:pPr>
      <w:bookmarkStart w:id="16" w:name="_heading=h.3whwml4" w:colFirst="0" w:colLast="0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    </w:t>
      </w:r>
    </w:p>
    <w:p w:rsidR="00D61180" w:rsidRPr="00751B6B" w:rsidRDefault="00D61180" w:rsidP="00D61180">
      <w:pPr>
        <w:pStyle w:val="1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17" w:name="_Toc132358945"/>
      <w:r w:rsidRPr="00751B6B">
        <w:rPr>
          <w:rFonts w:ascii="Times New Roman" w:eastAsia="Times New Roman" w:hAnsi="Times New Roman" w:cs="Times New Roman"/>
          <w:b/>
          <w:color w:val="auto"/>
        </w:rPr>
        <w:lastRenderedPageBreak/>
        <w:t>3. Организационный раздел</w:t>
      </w:r>
      <w:bookmarkEnd w:id="17"/>
    </w:p>
    <w:p w:rsidR="00751B6B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32358946"/>
      <w:r w:rsidRPr="00751B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3.1. </w:t>
      </w:r>
      <w:r w:rsidRPr="00751B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Организация коррекционно-развивающей деятельности </w:t>
      </w:r>
    </w:p>
    <w:p w:rsidR="00D61180" w:rsidRPr="00751B6B" w:rsidRDefault="00751B6B" w:rsidP="00D61180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</w:t>
      </w:r>
      <w:r w:rsidR="00D61180" w:rsidRPr="00751B6B">
        <w:rPr>
          <w:rFonts w:ascii="Times New Roman" w:hAnsi="Times New Roman" w:cs="Times New Roman"/>
          <w:b/>
          <w:color w:val="auto"/>
          <w:sz w:val="28"/>
          <w:szCs w:val="28"/>
        </w:rPr>
        <w:t>группе</w:t>
      </w:r>
      <w:bookmarkEnd w:id="18"/>
    </w:p>
    <w:p w:rsidR="00D61180" w:rsidRPr="00751B6B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32358947"/>
      <w:r w:rsidRPr="00751B6B">
        <w:rPr>
          <w:rFonts w:ascii="Times New Roman" w:hAnsi="Times New Roman" w:cs="Times New Roman"/>
          <w:b/>
          <w:color w:val="auto"/>
          <w:sz w:val="28"/>
          <w:szCs w:val="28"/>
        </w:rPr>
        <w:t>3.1.1. Образовательная нагрузка</w:t>
      </w:r>
      <w:bookmarkEnd w:id="19"/>
    </w:p>
    <w:p w:rsidR="00D61180" w:rsidRPr="00751B6B" w:rsidRDefault="00D61180" w:rsidP="00D6118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Вся коррекционно-развивающая работа логопеда в группе делится по форме проведения на</w:t>
      </w:r>
      <w:r w:rsidR="00751B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1B6B">
        <w:rPr>
          <w:rFonts w:ascii="Times New Roman" w:hAnsi="Times New Roman" w:cs="Times New Roman"/>
          <w:sz w:val="28"/>
          <w:szCs w:val="28"/>
        </w:rPr>
        <w:t>фронтальную</w:t>
      </w:r>
      <w:proofErr w:type="gramEnd"/>
      <w:r w:rsidR="00751B6B">
        <w:rPr>
          <w:rFonts w:ascii="Times New Roman" w:hAnsi="Times New Roman" w:cs="Times New Roman"/>
          <w:sz w:val="28"/>
          <w:szCs w:val="28"/>
        </w:rPr>
        <w:t>,</w:t>
      </w:r>
      <w:r w:rsidRPr="00751B6B">
        <w:rPr>
          <w:rFonts w:ascii="Times New Roman" w:hAnsi="Times New Roman" w:cs="Times New Roman"/>
          <w:sz w:val="28"/>
          <w:szCs w:val="28"/>
        </w:rPr>
        <w:t xml:space="preserve"> подгрупповую и индивидуальную. Продолжительность </w:t>
      </w:r>
      <w:r w:rsidR="00751B6B">
        <w:rPr>
          <w:rFonts w:ascii="Times New Roman" w:hAnsi="Times New Roman" w:cs="Times New Roman"/>
          <w:sz w:val="28"/>
          <w:szCs w:val="28"/>
        </w:rPr>
        <w:t>фронтального</w:t>
      </w:r>
      <w:r w:rsidR="0016725D" w:rsidRPr="00751B6B">
        <w:rPr>
          <w:rFonts w:ascii="Times New Roman" w:hAnsi="Times New Roman" w:cs="Times New Roman"/>
          <w:sz w:val="28"/>
          <w:szCs w:val="28"/>
        </w:rPr>
        <w:t xml:space="preserve"> занятия составляет 25 минут для детей </w:t>
      </w:r>
      <w:r w:rsidRPr="00751B6B">
        <w:rPr>
          <w:rFonts w:ascii="Times New Roman" w:hAnsi="Times New Roman" w:cs="Times New Roman"/>
          <w:sz w:val="28"/>
          <w:szCs w:val="28"/>
        </w:rPr>
        <w:t>5</w:t>
      </w:r>
      <w:r w:rsidR="0016725D" w:rsidRPr="00751B6B">
        <w:rPr>
          <w:rFonts w:ascii="Times New Roman" w:hAnsi="Times New Roman" w:cs="Times New Roman"/>
          <w:sz w:val="28"/>
          <w:szCs w:val="28"/>
        </w:rPr>
        <w:t>-6</w:t>
      </w:r>
      <w:r w:rsidRPr="00751B6B">
        <w:rPr>
          <w:rFonts w:ascii="Times New Roman" w:hAnsi="Times New Roman" w:cs="Times New Roman"/>
          <w:sz w:val="28"/>
          <w:szCs w:val="28"/>
        </w:rPr>
        <w:t xml:space="preserve"> лет, что не превышает допустимой недельной нагрузки, рекомендованной </w:t>
      </w:r>
      <w:proofErr w:type="spellStart"/>
      <w:r w:rsidRPr="00751B6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51B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1B6B" w:rsidRPr="00751B6B" w:rsidRDefault="00751B6B" w:rsidP="00751B6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Подгрупповые логопедические занятия проводятся 3-4 раза в неделю.</w:t>
      </w:r>
    </w:p>
    <w:p w:rsidR="00751B6B" w:rsidRPr="00751B6B" w:rsidRDefault="00751B6B" w:rsidP="00751B6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Каждый ребенок посещает коррекционно-развивающие занятия учителя-логопеда, согласно плану подгрупповой и индивидуальной работы.</w:t>
      </w:r>
    </w:p>
    <w:p w:rsidR="00751B6B" w:rsidRPr="00751B6B" w:rsidRDefault="00751B6B" w:rsidP="00751B6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Индивидуальная работа проводиться по коррекции звукопроизношения и других речевых и неречевых процессов, в соответствии с индивидуальными особенностями обучающихся.</w:t>
      </w:r>
    </w:p>
    <w:p w:rsidR="00D61180" w:rsidRPr="00751B6B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 xml:space="preserve">В середине каждого </w:t>
      </w:r>
      <w:proofErr w:type="spellStart"/>
      <w:r w:rsidRPr="00751B6B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751B6B">
        <w:rPr>
          <w:rFonts w:ascii="Times New Roman" w:hAnsi="Times New Roman" w:cs="Times New Roman"/>
          <w:sz w:val="28"/>
          <w:szCs w:val="28"/>
        </w:rPr>
        <w:t xml:space="preserve">–развивающего занятия проводится физкультминутка. Перерывы между занятиями – не менее 10 минут. </w:t>
      </w:r>
    </w:p>
    <w:p w:rsidR="00D61180" w:rsidRPr="00751B6B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 xml:space="preserve">Занятия организуются с учетом психогигиенических требований к режиму логопедических занятий, их структуре, способам взаимодействия ребенка с логопедом и сверстниками. Обеспечивается реализация требований </w:t>
      </w:r>
      <w:proofErr w:type="spellStart"/>
      <w:r w:rsidRPr="00751B6B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751B6B">
        <w:rPr>
          <w:rFonts w:ascii="Times New Roman" w:hAnsi="Times New Roman" w:cs="Times New Roman"/>
          <w:sz w:val="28"/>
          <w:szCs w:val="28"/>
        </w:rPr>
        <w:t xml:space="preserve"> по охране жизни и здоровья воспитанников в образовательном процессе. Основной формой работы с детьми дошкольного возраста является игровая деятельность. Все коррекционно-развивающие индивидуальные и подгрупповые занятия, носят игровой характер, насыщены разнообразными играми и развивающими игровыми упражнениями, и не дублируют школьных форм обучения. 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D61180" w:rsidRPr="00751B6B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32358948"/>
      <w:r w:rsidRPr="00751B6B">
        <w:rPr>
          <w:rFonts w:ascii="Times New Roman" w:hAnsi="Times New Roman" w:cs="Times New Roman"/>
          <w:b/>
          <w:color w:val="auto"/>
          <w:sz w:val="28"/>
          <w:szCs w:val="28"/>
        </w:rPr>
        <w:t>3.1.2. Структура подгрупповых и индивидуальных занятий</w:t>
      </w:r>
      <w:bookmarkEnd w:id="20"/>
    </w:p>
    <w:p w:rsidR="00D61180" w:rsidRPr="00751B6B" w:rsidRDefault="00D61180" w:rsidP="00751B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 xml:space="preserve"> </w:t>
      </w:r>
      <w:r w:rsidRPr="00751B6B">
        <w:rPr>
          <w:rFonts w:ascii="Times New Roman" w:hAnsi="Times New Roman" w:cs="Times New Roman"/>
          <w:i/>
          <w:sz w:val="28"/>
          <w:szCs w:val="28"/>
        </w:rPr>
        <w:t>Подгрупповые занятия</w:t>
      </w:r>
      <w:r w:rsidRPr="00751B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180" w:rsidRPr="00751B6B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Организационный момент (развитие психических процессов)</w:t>
      </w:r>
    </w:p>
    <w:p w:rsidR="00D61180" w:rsidRPr="00751B6B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1B6B">
        <w:rPr>
          <w:rFonts w:ascii="Times New Roman" w:hAnsi="Times New Roman" w:cs="Times New Roman"/>
          <w:sz w:val="28"/>
          <w:szCs w:val="28"/>
        </w:rPr>
        <w:t xml:space="preserve">Основная часть (пальчиковая гимнастика, координация речи с движением, развитие речевого дыхания, развитие зрительного внимания, работа над голосом, работа над интонационной выразительностью речи и чёткостью дикции, коррекция слоговой структуры слова, актуализация и расширение словарного запаса, формирование и совершенствование ЛГНР, развитие связной речи, развитие фонематического восприятия, соотнесение звука и буквы, </w:t>
      </w:r>
      <w:proofErr w:type="spellStart"/>
      <w:r w:rsidRPr="00751B6B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751B6B">
        <w:rPr>
          <w:rFonts w:ascii="Times New Roman" w:hAnsi="Times New Roman" w:cs="Times New Roman"/>
          <w:sz w:val="28"/>
          <w:szCs w:val="28"/>
        </w:rPr>
        <w:t xml:space="preserve">-слоговой анализ и синтез слогов, слов и предложений, развитие оптико-пространственных представлений) </w:t>
      </w:r>
      <w:proofErr w:type="gramEnd"/>
    </w:p>
    <w:p w:rsidR="00D61180" w:rsidRPr="00751B6B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Итог занятия (рефлексия)</w:t>
      </w:r>
    </w:p>
    <w:p w:rsidR="00D61180" w:rsidRPr="00751B6B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3845">
        <w:rPr>
          <w:rFonts w:ascii="Times New Roman" w:hAnsi="Times New Roman" w:cs="Times New Roman"/>
          <w:i/>
          <w:sz w:val="24"/>
        </w:rPr>
        <w:t xml:space="preserve"> </w:t>
      </w:r>
      <w:r w:rsidRPr="00751B6B">
        <w:rPr>
          <w:rFonts w:ascii="Times New Roman" w:hAnsi="Times New Roman" w:cs="Times New Roman"/>
          <w:i/>
          <w:sz w:val="28"/>
          <w:szCs w:val="28"/>
        </w:rPr>
        <w:t xml:space="preserve">Индивидуальные занятия </w:t>
      </w:r>
    </w:p>
    <w:p w:rsidR="00D61180" w:rsidRPr="00751B6B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Организационный момент (развитие психических процессов)</w:t>
      </w:r>
    </w:p>
    <w:p w:rsidR="00D61180" w:rsidRPr="00751B6B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 xml:space="preserve"> Основная часть (артикуляционная гимнастика и развитие мимической мускулатуры, пальчиковая гимнастика, развитие речевого дыхания, работа над голосом, работа над интонационной выразительностью </w:t>
      </w:r>
      <w:r w:rsidRPr="00751B6B">
        <w:rPr>
          <w:rFonts w:ascii="Times New Roman" w:hAnsi="Times New Roman" w:cs="Times New Roman"/>
          <w:sz w:val="28"/>
          <w:szCs w:val="28"/>
        </w:rPr>
        <w:lastRenderedPageBreak/>
        <w:t>речи и чёткостью дикции, развитие фонематического восприятия, постановка, автоматизация и дифференциация звуков, коррекция слоговой структуры слова, формирование и совершенствование ЛГНР)</w:t>
      </w:r>
    </w:p>
    <w:p w:rsidR="00D61180" w:rsidRPr="00751B6B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Итог занятия (рефлексия)</w:t>
      </w:r>
    </w:p>
    <w:p w:rsidR="00D61180" w:rsidRPr="008D5DFF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Pr="00751B6B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b/>
          <w:sz w:val="28"/>
          <w:szCs w:val="28"/>
        </w:rPr>
        <w:t>Совместная деятельность с детьми в режимных моментах</w:t>
      </w:r>
    </w:p>
    <w:p w:rsidR="00D61180" w:rsidRPr="00751B6B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Взаимодействие осуществляется в течение дня, в разнообразных форматах, ситуациях, запланированных специально и возникших произвольно.</w:t>
      </w:r>
    </w:p>
    <w:p w:rsidR="00D61180" w:rsidRPr="007C7D2C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Pr="00532E65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</w:pPr>
      <w:bookmarkStart w:id="21" w:name="_Toc132358949"/>
      <w:r w:rsidRPr="00532E65">
        <w:rPr>
          <w:rFonts w:ascii="Times New Roman" w:hAnsi="Times New Roman" w:cs="Times New Roman"/>
          <w:b/>
          <w:color w:val="auto"/>
          <w:sz w:val="28"/>
          <w:szCs w:val="28"/>
        </w:rPr>
        <w:t>3.1.3. Формы коррекционно-образовательной деятельности</w:t>
      </w:r>
      <w:bookmarkEnd w:id="21"/>
    </w:p>
    <w:p w:rsidR="00D61180" w:rsidRPr="00532E65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>Образовательные, воспитательные и коррекционно-развивающие задачи решаются через различные формы организации образовательного процесса детей:</w:t>
      </w:r>
    </w:p>
    <w:p w:rsidR="00D61180" w:rsidRPr="00532E65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 xml:space="preserve">на занятиях;  </w:t>
      </w:r>
    </w:p>
    <w:p w:rsidR="00D61180" w:rsidRPr="00532E65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>в совместной деятельности с детьми в режимных моментах;</w:t>
      </w:r>
    </w:p>
    <w:p w:rsidR="00D61180" w:rsidRPr="00532E65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>в самостоятельной деятельности детей;</w:t>
      </w:r>
    </w:p>
    <w:p w:rsidR="00D61180" w:rsidRPr="00532E65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>в совместной деятельности с семьей;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tbl>
      <w:tblPr>
        <w:tblW w:w="9471" w:type="dxa"/>
        <w:tblLayout w:type="fixed"/>
        <w:tblLook w:val="0400" w:firstRow="0" w:lastRow="0" w:firstColumn="0" w:lastColumn="0" w:noHBand="0" w:noVBand="1"/>
      </w:tblPr>
      <w:tblGrid>
        <w:gridCol w:w="2677"/>
        <w:gridCol w:w="6794"/>
      </w:tblGrid>
      <w:tr w:rsidR="00D61180" w:rsidRPr="00CD3480" w:rsidTr="00D6118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Направление в развитии коррекции</w:t>
            </w:r>
          </w:p>
        </w:tc>
      </w:tr>
      <w:tr w:rsidR="00D61180" w:rsidRPr="00CD3480" w:rsidTr="00D61180">
        <w:trPr>
          <w:trHeight w:val="517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Коррекция, постановка звуков, автоматизация и их дифференциация; работа над речевым аппаратом.</w:t>
            </w:r>
          </w:p>
        </w:tc>
      </w:tr>
      <w:tr w:rsidR="00D61180" w:rsidRPr="00CD3480" w:rsidTr="00D6118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t>Подгрупповые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Воспитание общих речевых навыков: ритм, темп, дыхание, голос, интонация; воспитание слухового и зрительного восприятия, внимания; развитие артикуляционной и ручной моторики; развитие словаря (обогащение словаря по всем лексическим темам); развитие фонематического восприятия, звукового анализа и синтеза; формирование грамматического строя речи; развитие повествовательно-описательной речи; развитие памяти, логического мышления.</w:t>
            </w:r>
            <w:proofErr w:type="gramEnd"/>
          </w:p>
        </w:tc>
      </w:tr>
      <w:tr w:rsidR="00D61180" w:rsidRPr="00CD3480" w:rsidTr="00532E65">
        <w:trPr>
          <w:trHeight w:val="711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Режимные моменты 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Речевые дидактические (в том числе настольно-печатные) игры по всем разделам программы; речевое стимулирование (повторение, объяснение, обсуждение, побуждение, напоминание, уточнение); создание проблемных ситуаций; беседы с опорой на зрительное восприятие и без опоры на него; пальчиковые игры; фактическая беседа, эвристическая беседа; мимические,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логоритмические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, артикуляционные гимнастики; чтение; слушание, воспроизведение, имитирование; тренинги (действия по речевому образцу взрослого);</w:t>
            </w:r>
            <w:proofErr w:type="gram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разучивание скороговорок,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, стихов; освоение формул речевого этикета; ситуативные беседы; рассказы и 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пересказы;</w:t>
            </w:r>
          </w:p>
        </w:tc>
      </w:tr>
      <w:tr w:rsidR="00D61180" w:rsidRPr="00CD3480" w:rsidTr="00D61180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Совместная деятельность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532E65">
            <w:pPr>
              <w:spacing w:after="0" w:line="240" w:lineRule="auto"/>
              <w:ind w:left="52" w:hanging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Обучающие  речевые игры  с использованием предметов и игрушек; коммуникативные игры с включением малых фольклорных форм (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, прибаутки,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пестушки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, колыбельные); чтение,  рассматривание иллюстраций; сценарии активизирующего общения; коммуникативные тренинги; речевые дидактические (в том числе настольно-печатные) игры по всем разделам программы; разучивание стихотворений; речевые задания и упражнения; моделирование и обыгрывание проблемных ситуаций</w:t>
            </w:r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  <w:proofErr w:type="gram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-обучению пересказу с опорой на вопросы воспитателя</w:t>
            </w:r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-обучению составлению описательного рассказа об игрушке с опорой на речевые схемы</w:t>
            </w:r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-обучению пересказу по серии сюжетных картинок</w:t>
            </w:r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-обучению пересказу по картине</w:t>
            </w:r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-обучению пересказу литературного произведения</w:t>
            </w:r>
          </w:p>
          <w:p w:rsidR="00D61180" w:rsidRPr="00532E65" w:rsidRDefault="00D61180" w:rsidP="00532E65">
            <w:pPr>
              <w:spacing w:after="0" w:line="240" w:lineRule="auto"/>
              <w:ind w:left="18" w:hanging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(коллективное рассказывание) </w:t>
            </w:r>
          </w:p>
          <w:p w:rsidR="00D61180" w:rsidRPr="00532E65" w:rsidRDefault="00D61180" w:rsidP="00532E65">
            <w:pPr>
              <w:spacing w:after="0" w:line="240" w:lineRule="auto"/>
              <w:ind w:left="18" w:hanging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Показ настольного театра, работа с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фланелеграфом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; рассказывание по иллюстрациям; заучивание; чтение художественной и познавательной литературы; рассказ; пересказ; беседа; объяснения; литературные викторины</w:t>
            </w:r>
          </w:p>
        </w:tc>
      </w:tr>
      <w:tr w:rsidR="00D61180" w:rsidRPr="00CD3480" w:rsidTr="00D61180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Речевая деятельность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(все разделы коррекционной работы, слушание речи взрослого, формирование правильной монологической речи) 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Общение </w:t>
            </w:r>
            <w:proofErr w:type="gramStart"/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со</w:t>
            </w:r>
            <w:proofErr w:type="gramEnd"/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взрослым и сверстниками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активной диалогической речи)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Игровая деятельность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(контроль и самоконтроль в речи детей;  развитие монологической и диалогической речи)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Познавательно-исследовательская деятельность и экспериментирование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фонематического восприятия, обучение грамоте; развитие словаря и связной речи; развитие артикуляционной моторики)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Элементарная трудовая деятельность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(самообслуживание хозяйственно-бытовой труд, труд в природе, ручной труд) (самоконтроль в речи, умение вести диалог, договариваться) </w:t>
            </w: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Изобразительная деятельность и конструирование из разных </w:t>
            </w: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материалов по образцу, условию и замыслу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пространственных представлений, развитие логического мышления, совершенствование мелкой моторики, совершенствование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цветовосприятия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Двигательная деятельность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общей моторики и координации движений) 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Музыкальная деятельность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слухового внимания, развитие физиологического дыхания, развитие голоса, тембра, силы, речевого дыхания)</w:t>
            </w:r>
          </w:p>
        </w:tc>
      </w:tr>
      <w:tr w:rsidR="00D61180" w:rsidRPr="00CD3480" w:rsidTr="00D61180">
        <w:trPr>
          <w:trHeight w:val="1408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Образовательная деятельность в семье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Речевые игры 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Беседы (фактическая, ситуативная), объяснение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Личный пример  коммуникативных кодов 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Совместное творчество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Чтение, рассматривание иллюстраций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Коллекционирование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Совместные семейные проекты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скороговорок,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Интерактивное взаимодействие через сайт ДОУ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Презентации проектов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Прогулки, путешествия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Посещение театров, музеев, выставок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Рассказы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Домашнее экспериментирование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Прослушивание аудиозаписей</w:t>
            </w:r>
          </w:p>
        </w:tc>
      </w:tr>
    </w:tbl>
    <w:p w:rsidR="00D61180" w:rsidRPr="00532E65" w:rsidRDefault="00D61180" w:rsidP="00532E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b/>
          <w:sz w:val="28"/>
          <w:szCs w:val="28"/>
        </w:rPr>
        <w:t>Оценка результативности</w:t>
      </w:r>
      <w:r w:rsidRPr="00532E65">
        <w:rPr>
          <w:rFonts w:ascii="Times New Roman" w:eastAsia="Times New Roman" w:hAnsi="Times New Roman" w:cs="Times New Roman"/>
          <w:sz w:val="28"/>
          <w:szCs w:val="28"/>
        </w:rPr>
        <w:t xml:space="preserve"> коррекционно-развивающей логопедической работы проводится в несколько этапов. На каждого ребенка на основании результатов диагностики заполняется речевая карта. Экран звукопроизношения, и речевой профиль заполняется на всех детей, и с помощью них проводится анализ ошибок учащихся в начале и в конце курса коррекционно-логопедических занятий.</w:t>
      </w:r>
    </w:p>
    <w:p w:rsidR="00D61180" w:rsidRPr="00532E65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 xml:space="preserve">Особое значение имеет сравнение результатов анализа ошибок в начале первого этапа (диагностического) и в конце последнего этапа коррекционной работы. В зависимости от этого составляется план последующий работы с ребенком. </w:t>
      </w:r>
      <w:bookmarkStart w:id="22" w:name="_heading=h.32hioqz" w:colFirst="0" w:colLast="0"/>
      <w:bookmarkEnd w:id="22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532E65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3" w:name="_Toc132358950"/>
      <w:r w:rsidRPr="00532E6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3.1.4 Организация коррекционно-развивающей деятельности</w:t>
      </w:r>
      <w:bookmarkEnd w:id="23"/>
    </w:p>
    <w:p w:rsidR="00532E65" w:rsidRPr="00532E65" w:rsidRDefault="00532E65" w:rsidP="00532E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Образовательный процесс в МДОУ ДС </w:t>
      </w:r>
      <w:proofErr w:type="spellStart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>Дельфиненок</w:t>
      </w:r>
      <w:proofErr w:type="spellEnd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>р.п</w:t>
      </w:r>
      <w:proofErr w:type="spellEnd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Средняя</w:t>
      </w:r>
      <w:proofErr w:type="gramEnd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ахтуба</w:t>
      </w:r>
      <w:proofErr w:type="spellEnd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реализуется в режиме пятидневной недели. </w:t>
      </w:r>
    </w:p>
    <w:p w:rsidR="00532E65" w:rsidRPr="00532E65" w:rsidRDefault="00532E65" w:rsidP="00532E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Режим дня составлен с расчетом 10,5-часового пребывания ребенка в детском саду с 7.00 -17.30. </w:t>
      </w:r>
    </w:p>
    <w:p w:rsidR="00532E65" w:rsidRDefault="00532E65" w:rsidP="00532E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32E65" w:rsidRPr="00532E65" w:rsidRDefault="00532E65" w:rsidP="00532E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График работы учителя-логопеда </w:t>
      </w:r>
      <w:r w:rsidR="00F815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Куликовой Оксаны Сергеевны на 2024-2025 </w:t>
      </w:r>
      <w:r w:rsidRPr="00532E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 </w:t>
      </w:r>
      <w:r w:rsidRPr="00532E6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(Приложение №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3</w:t>
      </w:r>
      <w:r w:rsidRPr="00532E6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:rsidR="000E6B44" w:rsidRPr="000E6B44" w:rsidRDefault="000E6B44" w:rsidP="000E6B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E6B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Циклограмма учителя-логопеда </w:t>
      </w:r>
      <w:r w:rsidR="00F815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Куликовой Оксаны </w:t>
      </w:r>
      <w:proofErr w:type="spellStart"/>
      <w:r w:rsidR="00F815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Сергеевны</w:t>
      </w:r>
      <w:r w:rsidRPr="000E6B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</w:t>
      </w:r>
      <w:proofErr w:type="spellEnd"/>
      <w:r w:rsidRPr="000E6B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</w:t>
      </w:r>
      <w:r w:rsidR="00F815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0E6B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-202</w:t>
      </w:r>
      <w:r w:rsidR="00F815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Pr="000E6B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 </w:t>
      </w:r>
      <w:r w:rsidRPr="000E6B4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(Приложение №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4</w:t>
      </w:r>
      <w:r w:rsidRPr="000E6B4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:rsidR="00D61180" w:rsidRPr="00C406A9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1180" w:rsidRPr="00346B8D" w:rsidRDefault="00D61180" w:rsidP="00346B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bookmarkStart w:id="24" w:name="_heading=h.1hmsyys" w:colFirst="0" w:colLast="0"/>
      <w:bookmarkStart w:id="25" w:name="_heading=h.41mghml" w:colFirst="0" w:colLast="0"/>
      <w:bookmarkEnd w:id="24"/>
      <w:bookmarkEnd w:id="25"/>
      <w:r w:rsidRPr="003C6E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График организации образовательного процесса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46"/>
        <w:gridCol w:w="2410"/>
      </w:tblGrid>
      <w:tr w:rsidR="00D61180" w:rsidRPr="00C406A9" w:rsidTr="00D61180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Образовательная деятельность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Сроки</w:t>
            </w:r>
          </w:p>
        </w:tc>
      </w:tr>
      <w:tr w:rsidR="00D61180" w:rsidRPr="00C406A9" w:rsidTr="00D61180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Обследование речи обучающихся, заполнение документации, оформление речевых карт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1–15 сентября </w:t>
            </w:r>
          </w:p>
          <w:p w:rsidR="00F81585" w:rsidRPr="00346B8D" w:rsidRDefault="00F81585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15-30 января</w:t>
            </w:r>
          </w:p>
        </w:tc>
      </w:tr>
      <w:tr w:rsidR="00D61180" w:rsidRPr="00C406A9" w:rsidTr="00D61180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Коррекционно-развивающая деятельность: индивидуальные и подгрупповые занятия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15 сентября – 15 мая </w:t>
            </w:r>
          </w:p>
        </w:tc>
      </w:tr>
      <w:tr w:rsidR="00D61180" w:rsidRPr="00C406A9" w:rsidTr="00D61180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Итоговая диагностика, заполнение документации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15–31 мая </w:t>
            </w:r>
          </w:p>
        </w:tc>
      </w:tr>
    </w:tbl>
    <w:p w:rsidR="00D61180" w:rsidRPr="00C406A9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Century" w:hAnsi="Times New Roman" w:cs="Times New Roman"/>
          <w:b/>
          <w:color w:val="000000"/>
          <w:sz w:val="24"/>
          <w:szCs w:val="24"/>
        </w:rPr>
      </w:pPr>
    </w:p>
    <w:p w:rsidR="00D61180" w:rsidRPr="00346B8D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6" w:name="_heading=h.2grqrue" w:colFirst="0" w:colLast="0"/>
      <w:bookmarkEnd w:id="26"/>
      <w:r w:rsidRPr="00346B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Годовой план работы учителя-логопеда</w:t>
      </w:r>
    </w:p>
    <w:p w:rsidR="00D61180" w:rsidRPr="00346B8D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работы: </w:t>
      </w:r>
      <w:r w:rsidRPr="00346B8D">
        <w:rPr>
          <w:rFonts w:ascii="Times New Roman" w:eastAsia="Times New Roman" w:hAnsi="Times New Roman" w:cs="Times New Roman"/>
          <w:sz w:val="28"/>
          <w:szCs w:val="28"/>
        </w:rPr>
        <w:t xml:space="preserve">коррекция нарушений устной речи и профилактика нарушений письменной речи. </w:t>
      </w:r>
    </w:p>
    <w:p w:rsidR="00D61180" w:rsidRPr="00346B8D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 xml:space="preserve">Задачи: 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>Своевременное выявление обучающихся с трудностями освоения образовательных программ.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>Коррекция и профилактика нарушений в развитии устной и письменной речи обучающихся.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 xml:space="preserve">Консультативно-методическая работа с родителями, педагогами. 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>Обобщение и распространение собственного педагогического опыта.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>Оснащение логопедического кабинета учебно-методическими пособиями, дидактическим и наглядным материалом.</w:t>
      </w:r>
    </w:p>
    <w:p w:rsidR="00D61180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>Повышение уровня профессиональной квалификации.</w:t>
      </w:r>
    </w:p>
    <w:p w:rsidR="00F73022" w:rsidRPr="00F73022" w:rsidRDefault="00F73022" w:rsidP="00F730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73022">
        <w:rPr>
          <w:rFonts w:ascii="Times New Roman" w:eastAsia="Times New Roman" w:hAnsi="Times New Roman" w:cs="Times New Roman"/>
          <w:i/>
          <w:sz w:val="28"/>
          <w:szCs w:val="28"/>
        </w:rPr>
        <w:t>(Приложение №5)</w:t>
      </w:r>
    </w:p>
    <w:p w:rsidR="00D61180" w:rsidRPr="00C406A9" w:rsidRDefault="00D61180" w:rsidP="00D6118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671703" w:rsidRDefault="00671703" w:rsidP="00671703">
      <w:pPr>
        <w:pStyle w:val="2"/>
        <w:spacing w:before="0" w:line="240" w:lineRule="auto"/>
        <w:rPr>
          <w:rFonts w:eastAsia="Times New Roman"/>
        </w:rPr>
      </w:pPr>
      <w:bookmarkStart w:id="27" w:name="_Toc132358951"/>
    </w:p>
    <w:p w:rsidR="00D61180" w:rsidRPr="00671703" w:rsidRDefault="00D61180" w:rsidP="00671703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67170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3.2. Условия реализации рабочей программы</w:t>
      </w:r>
      <w:bookmarkEnd w:id="27"/>
    </w:p>
    <w:p w:rsidR="00D61180" w:rsidRPr="00671703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132358952"/>
      <w:r w:rsidRPr="00671703">
        <w:rPr>
          <w:rFonts w:ascii="Times New Roman" w:hAnsi="Times New Roman" w:cs="Times New Roman"/>
          <w:b/>
          <w:color w:val="auto"/>
          <w:sz w:val="28"/>
          <w:szCs w:val="28"/>
        </w:rPr>
        <w:t>3.2.1. Психолого-педагогические условия</w:t>
      </w:r>
      <w:bookmarkEnd w:id="28"/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671703">
        <w:rPr>
          <w:color w:val="000000"/>
          <w:sz w:val="28"/>
          <w:szCs w:val="28"/>
        </w:rPr>
        <w:t>Рабочая программа предполагает создание следующих психолого-педагогических условий, обеспечивающих образование ребенка с ТНР в соответствии с его особыми образовательными потребностями: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29" w:name="108186"/>
      <w:bookmarkEnd w:id="29"/>
      <w:r w:rsidRPr="00671703">
        <w:rPr>
          <w:color w:val="000000"/>
          <w:sz w:val="28"/>
          <w:szCs w:val="28"/>
        </w:rPr>
        <w:t xml:space="preserve">1. Личностно-порождающее взаимодействие логопеда с детьми, предполагающее создание таких ситуаций, в которых каждому ребенку с ТНР предоставляется возможность выбора деятельности, партнера, средств и жизненных навыков; учитываются обусловленные структурой нарушенного </w:t>
      </w:r>
      <w:proofErr w:type="spellStart"/>
      <w:r w:rsidRPr="00671703">
        <w:rPr>
          <w:color w:val="000000"/>
          <w:sz w:val="28"/>
          <w:szCs w:val="28"/>
        </w:rPr>
        <w:t>речеязыкового</w:t>
      </w:r>
      <w:proofErr w:type="spellEnd"/>
      <w:r w:rsidRPr="00671703">
        <w:rPr>
          <w:color w:val="000000"/>
          <w:sz w:val="28"/>
          <w:szCs w:val="28"/>
        </w:rPr>
        <w:t xml:space="preserve"> развития особенности деятельности (в том числе речевой), средств ее реализации, ограниченный объем личного опыта.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0" w:name="108187"/>
      <w:bookmarkEnd w:id="30"/>
      <w:r w:rsidRPr="00671703">
        <w:rPr>
          <w:color w:val="000000"/>
          <w:sz w:val="28"/>
          <w:szCs w:val="28"/>
        </w:rPr>
        <w:t>2. Ориентированность педагогической оценки на относительные показатели детской успешности, то есть сравнение нынешних и предыдущих достижений ребенка с ТНР, стимулирование самооценки.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1" w:name="108188"/>
      <w:bookmarkEnd w:id="31"/>
      <w:r w:rsidRPr="00671703">
        <w:rPr>
          <w:color w:val="000000"/>
          <w:sz w:val="28"/>
          <w:szCs w:val="28"/>
        </w:rPr>
        <w:t>3. Формирование игровой деятельности как важнейшего фактора развития ребенка с ТНР, с учетом необходимости развития вербальных и невербальных компонентов развития ребенка с ТНР в разных видах игры.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2" w:name="108189"/>
      <w:bookmarkEnd w:id="32"/>
      <w:r w:rsidRPr="00671703">
        <w:rPr>
          <w:color w:val="000000"/>
          <w:sz w:val="28"/>
          <w:szCs w:val="28"/>
        </w:rPr>
        <w:lastRenderedPageBreak/>
        <w:t>4. Создание соответствующей развивающей образовательной среды, способствующей всестороннему развитию ребенка с ТНР и сохранению его индивидуальности.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3" w:name="108190"/>
      <w:bookmarkEnd w:id="33"/>
      <w:r w:rsidRPr="00671703">
        <w:rPr>
          <w:color w:val="000000"/>
          <w:sz w:val="28"/>
          <w:szCs w:val="28"/>
        </w:rPr>
        <w:t>5. Сбалансированность репродуктивной (воспроизводящей готовый образец) и продуктивной (производящей субъективно новый продукт) деятельности, то есть деятельности по освоению культурных форм и образцов и детской исследовательской, творческой деятельности; совместных и самостоятельных, подвижных и статичных форм активности с учетом особенностей развития и образовательных потребностей ребенка с ТНР.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4" w:name="108191"/>
      <w:bookmarkEnd w:id="34"/>
      <w:r w:rsidRPr="00671703">
        <w:rPr>
          <w:color w:val="000000"/>
          <w:sz w:val="28"/>
          <w:szCs w:val="28"/>
        </w:rPr>
        <w:t>6. Участие семьи как необходимое условие для полноценного развития ребенка дошкольного возраста с ТНР.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Организация санитарно-эпидемиологического режима и создание гигиенических условий жизнедеятельности детей на занятиях;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Обеспечение психологической безопасности детей во время их пребывания на занятии; Учет возрастных и индивидуальных особенностей состояния здоровья;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Диагностика (оценка индивидуального речевого развития) детей группы.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Совместная деятельность взрослого и детей.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Самостоятельная деятельность детей.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Взаимодействие всех педагогов группы.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Организация работы с родителями.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>Консультативная поддержка педагогических работников и родителей группы. Современные образовательные технологии в коррекционно-образовательном процессе.</w:t>
      </w:r>
    </w:p>
    <w:p w:rsidR="00D61180" w:rsidRPr="00671703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Важным условием реализации рабочей программы является создание </w:t>
      </w:r>
      <w:r w:rsidRPr="00671703">
        <w:rPr>
          <w:rFonts w:ascii="Times New Roman" w:hAnsi="Times New Roman" w:cs="Times New Roman"/>
          <w:sz w:val="28"/>
          <w:szCs w:val="28"/>
          <w:u w:val="single"/>
        </w:rPr>
        <w:t xml:space="preserve">речевой развивающей среды </w:t>
      </w:r>
      <w:r w:rsidRPr="00671703">
        <w:rPr>
          <w:rFonts w:ascii="Times New Roman" w:hAnsi="Times New Roman" w:cs="Times New Roman"/>
          <w:sz w:val="28"/>
          <w:szCs w:val="28"/>
        </w:rPr>
        <w:t xml:space="preserve"> для детей с ТНР.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Речевая развивающая среда – особым образом организованное окружение, наиболее эффективно влияющее на развитие разных сторон речи каждого ребенка. Речевая развивающая среда направлена на эффективное воспитательное воздействие, на формирование активного познавательного отношения к окружающему миру и к явлениям родного языка и речи.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Цель построения речевой среды – насыщение окружающей среды компонентами, обеспечивающими развитие речи ребенка дошкольного возраста.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Задачи построения речевой развивающей среды: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обеспечение возможности восприятия и наблюдения за правильной речью;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обеспечение богатства сенсорных впечатлений;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обеспечение возможности самостоятельной индивидуальной речевой деятельности ребенка;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lastRenderedPageBreak/>
        <w:t>- обеспечение комфортного состояния ребенка в проявлении речевых реакций;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обеспечение возможностей для исследования и экспериментирования в языковой системе.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В качестве компонентов речевой развивающей среды выделяются: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речь педагога;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методы и приемы руководства развитием разных сторон речи дошкольников;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специальное оборудование для каждой возрастной группы.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  <w:u w:val="single"/>
        </w:rPr>
        <w:t>Р</w:t>
      </w:r>
      <w:r w:rsidR="0085497E" w:rsidRPr="00671703">
        <w:rPr>
          <w:rFonts w:ascii="Times New Roman" w:hAnsi="Times New Roman" w:cs="Times New Roman"/>
          <w:sz w:val="28"/>
          <w:szCs w:val="28"/>
          <w:u w:val="single"/>
        </w:rPr>
        <w:t>ечевая развивающая среда старшей</w:t>
      </w:r>
      <w:r w:rsidRPr="00671703">
        <w:rPr>
          <w:rFonts w:ascii="Times New Roman" w:hAnsi="Times New Roman" w:cs="Times New Roman"/>
          <w:sz w:val="28"/>
          <w:szCs w:val="28"/>
          <w:u w:val="single"/>
        </w:rPr>
        <w:t xml:space="preserve"> группы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грамотная речь педагога;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методы и приемы, направленные на развитие речи как средства общения: удовлетворение потребности в получении и обсуждении информации, формирование навыков общения со сверстниками, знакомство с формулами речевого этикета;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методы и приемы, направленные на формирование умения слушать и слышать: выслушивание детей, уточнение ответов, подсказ, рассказы воспитателя с акцентом на стимулирование познавательного интереса;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активное использование приемов формирования навыков общения со сверстниками;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организация деятельности  по рассматриванию, изучению наборов открыток, картинок, фотографий и др. для развития объяснительной речи.</w:t>
      </w:r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671703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5" w:name="_Toc132358953"/>
      <w:r w:rsidRPr="00671703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3.2.3. Организационные условия </w:t>
      </w:r>
    </w:p>
    <w:p w:rsidR="00D61180" w:rsidRPr="00671703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71703">
        <w:rPr>
          <w:rFonts w:ascii="Times New Roman" w:hAnsi="Times New Roman" w:cs="Times New Roman"/>
          <w:b/>
          <w:color w:val="auto"/>
          <w:sz w:val="28"/>
          <w:szCs w:val="28"/>
        </w:rPr>
        <w:t>(создание предметно-развивающей среды)</w:t>
      </w:r>
      <w:bookmarkEnd w:id="35"/>
    </w:p>
    <w:p w:rsidR="00D61180" w:rsidRPr="00671703" w:rsidRDefault="00D61180" w:rsidP="00671703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1703">
        <w:rPr>
          <w:rFonts w:ascii="Times New Roman" w:hAnsi="Times New Roman" w:cs="Times New Roman"/>
          <w:i/>
          <w:sz w:val="28"/>
          <w:szCs w:val="28"/>
        </w:rPr>
        <w:t xml:space="preserve">Предметно-развивающая среда для детей с тяжелыми нарушениями речи построена на следующих принципах: 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активность, стимулирующая исследовательскую и творческую деятельность ребенка; 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стабильность динамичности развивающей среды, позволяющей ребенку не пребывать в среде, а активно взаимодействовать с ней, преодолевать, "перестраивать", менять ее в зависимости от интересов и потребностей;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1703">
        <w:rPr>
          <w:rFonts w:ascii="Times New Roman" w:hAnsi="Times New Roman" w:cs="Times New Roman"/>
          <w:sz w:val="28"/>
          <w:szCs w:val="28"/>
        </w:rPr>
        <w:t>эмоциогенность</w:t>
      </w:r>
      <w:proofErr w:type="spellEnd"/>
      <w:r w:rsidRPr="00671703">
        <w:rPr>
          <w:rFonts w:ascii="Times New Roman" w:hAnsi="Times New Roman" w:cs="Times New Roman"/>
          <w:sz w:val="28"/>
          <w:szCs w:val="28"/>
        </w:rPr>
        <w:t xml:space="preserve"> среды, дающей ребенку ощущение индивидуальной комфортности и эмоционального благополучия;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творческо-гуманная направленность, создающая условия для проявления разнохарактерных отношений (дружеских, деловых, партнерских, сотрудничества, сотворчества);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свобода и самостоятельность, позволяющие ребенку самостоятельно определить свое отношение к среде и дающие ему возможность по мере необходимости преобразовывать среду по своему усмотрению;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1703">
        <w:rPr>
          <w:rFonts w:ascii="Times New Roman" w:hAnsi="Times New Roman" w:cs="Times New Roman"/>
          <w:sz w:val="28"/>
          <w:szCs w:val="28"/>
        </w:rPr>
        <w:t>интегративность</w:t>
      </w:r>
      <w:proofErr w:type="spellEnd"/>
      <w:r w:rsidRPr="0067170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71703">
        <w:rPr>
          <w:rFonts w:ascii="Times New Roman" w:hAnsi="Times New Roman" w:cs="Times New Roman"/>
          <w:sz w:val="28"/>
          <w:szCs w:val="28"/>
        </w:rPr>
        <w:t>определяющая</w:t>
      </w:r>
      <w:proofErr w:type="gramEnd"/>
      <w:r w:rsidRPr="00671703">
        <w:rPr>
          <w:rFonts w:ascii="Times New Roman" w:hAnsi="Times New Roman" w:cs="Times New Roman"/>
          <w:sz w:val="28"/>
          <w:szCs w:val="28"/>
        </w:rPr>
        <w:t xml:space="preserve"> взаимодействие различных видов деятельности (в </w:t>
      </w:r>
      <w:proofErr w:type="spellStart"/>
      <w:r w:rsidRPr="0067170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71703">
        <w:rPr>
          <w:rFonts w:ascii="Times New Roman" w:hAnsi="Times New Roman" w:cs="Times New Roman"/>
          <w:sz w:val="28"/>
          <w:szCs w:val="28"/>
        </w:rPr>
        <w:t>. коррекционной), дополняющих и обогащающих друг друга;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lastRenderedPageBreak/>
        <w:t>гуманитарная, отражающая в содержании среды мир человека, его связи и отношения с окружающим природным, социальным и предметным миром, помогающий раскрыться сущностным силам ребенка;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дистанция, позиции общения при взаимодействии ребенка с детьми и взрослыми, </w:t>
      </w:r>
      <w:proofErr w:type="gramStart"/>
      <w:r w:rsidRPr="00671703">
        <w:rPr>
          <w:rFonts w:ascii="Times New Roman" w:hAnsi="Times New Roman" w:cs="Times New Roman"/>
          <w:sz w:val="28"/>
          <w:szCs w:val="28"/>
        </w:rPr>
        <w:t>позволяющий</w:t>
      </w:r>
      <w:proofErr w:type="gramEnd"/>
      <w:r w:rsidRPr="00671703">
        <w:rPr>
          <w:rFonts w:ascii="Times New Roman" w:hAnsi="Times New Roman" w:cs="Times New Roman"/>
          <w:sz w:val="28"/>
          <w:szCs w:val="28"/>
        </w:rPr>
        <w:t xml:space="preserve"> ему чувствовать себя полноценным, активным, интересным партнером.</w:t>
      </w:r>
    </w:p>
    <w:p w:rsidR="00D61180" w:rsidRDefault="00D61180" w:rsidP="00671703">
      <w:pPr>
        <w:pStyle w:val="51"/>
        <w:shd w:val="clear" w:color="auto" w:fill="auto"/>
        <w:spacing w:line="240" w:lineRule="auto"/>
        <w:ind w:right="142" w:firstLine="567"/>
        <w:rPr>
          <w:rFonts w:ascii="Times New Roman" w:hAnsi="Times New Roman" w:cs="Times New Roman"/>
          <w:i/>
          <w:sz w:val="24"/>
        </w:rPr>
      </w:pPr>
      <w:r w:rsidRPr="00671703">
        <w:rPr>
          <w:rFonts w:ascii="Times New Roman" w:hAnsi="Times New Roman" w:cs="Times New Roman"/>
          <w:sz w:val="28"/>
          <w:szCs w:val="28"/>
        </w:rPr>
        <w:t>Л</w:t>
      </w:r>
      <w:r w:rsidRPr="00671703">
        <w:rPr>
          <w:rStyle w:val="10pt"/>
          <w:rFonts w:ascii="Times New Roman" w:eastAsia="Calibri" w:hAnsi="Times New Roman" w:cs="Times New Roman"/>
          <w:sz w:val="28"/>
          <w:szCs w:val="28"/>
        </w:rPr>
        <w:t xml:space="preserve">огопедический кабинет </w:t>
      </w:r>
      <w:r w:rsidRPr="00671703">
        <w:rPr>
          <w:rFonts w:ascii="Times New Roman" w:hAnsi="Times New Roman" w:cs="Times New Roman"/>
          <w:sz w:val="28"/>
          <w:szCs w:val="28"/>
        </w:rPr>
        <w:t xml:space="preserve">наполнен всем необходимым оборудованием, имеет  </w:t>
      </w:r>
      <w:r w:rsidRPr="00671703">
        <w:rPr>
          <w:rStyle w:val="10pt"/>
          <w:rFonts w:ascii="Times New Roman" w:eastAsia="Calibri" w:hAnsi="Times New Roman" w:cs="Times New Roman"/>
          <w:sz w:val="28"/>
          <w:szCs w:val="28"/>
        </w:rPr>
        <w:t>центры</w:t>
      </w:r>
      <w:r w:rsidRPr="00671703">
        <w:rPr>
          <w:rFonts w:ascii="Times New Roman" w:hAnsi="Times New Roman" w:cs="Times New Roman"/>
          <w:b/>
          <w:sz w:val="28"/>
          <w:szCs w:val="28"/>
        </w:rPr>
        <w:t>,</w:t>
      </w:r>
      <w:r w:rsidRPr="00671703">
        <w:rPr>
          <w:rFonts w:ascii="Times New Roman" w:hAnsi="Times New Roman" w:cs="Times New Roman"/>
          <w:sz w:val="28"/>
          <w:szCs w:val="28"/>
        </w:rPr>
        <w:t xml:space="preserve"> отражающие развитие всех сторон речевой деятельности: словаря, грамматического строя речи, фонематического восприятия и навыков языкового анализа, связной речи и речевого общения. </w:t>
      </w:r>
      <w:r w:rsidRPr="00671703">
        <w:rPr>
          <w:rStyle w:val="10pt"/>
          <w:rFonts w:ascii="Times New Roman" w:eastAsia="Calibri" w:hAnsi="Times New Roman" w:cs="Times New Roman"/>
          <w:sz w:val="28"/>
          <w:szCs w:val="28"/>
        </w:rPr>
        <w:t xml:space="preserve">Картотеки </w:t>
      </w:r>
      <w:r w:rsidRPr="00671703">
        <w:rPr>
          <w:rFonts w:ascii="Times New Roman" w:hAnsi="Times New Roman" w:cs="Times New Roman"/>
          <w:sz w:val="28"/>
          <w:szCs w:val="28"/>
        </w:rPr>
        <w:t xml:space="preserve">словесных и настольно-печатных для автоматизации и дифференциации звуков, содержат несколько десятков разнообразных игр. Имеются центры с пособиями для развития всех видов моторики (артикуляционной, тонкой, ручной, общей).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1703">
        <w:rPr>
          <w:rFonts w:ascii="Times New Roman" w:hAnsi="Times New Roman" w:cs="Times New Roman"/>
          <w:i/>
          <w:sz w:val="28"/>
          <w:szCs w:val="28"/>
        </w:rPr>
        <w:t xml:space="preserve">Развивающая среда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Коррекционные дидактические пособия, игры, наглядность, картотеки на развитие: Словаря (</w:t>
      </w:r>
      <w:proofErr w:type="spellStart"/>
      <w:r w:rsidRPr="00671703">
        <w:rPr>
          <w:rFonts w:ascii="Times New Roman" w:hAnsi="Times New Roman" w:cs="Times New Roman"/>
          <w:sz w:val="28"/>
          <w:szCs w:val="28"/>
        </w:rPr>
        <w:t>импрессивного</w:t>
      </w:r>
      <w:proofErr w:type="spellEnd"/>
      <w:r w:rsidRPr="00671703">
        <w:rPr>
          <w:rFonts w:ascii="Times New Roman" w:hAnsi="Times New Roman" w:cs="Times New Roman"/>
          <w:sz w:val="28"/>
          <w:szCs w:val="28"/>
        </w:rPr>
        <w:t xml:space="preserve">, экспрессивного);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Грамматического строя речи (словообразование, словоизменение);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Связной речи и речевого общения;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Слоговой структуры слова;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Фонетико-фонематической системы языка и навыков языкового анализа и синтеза; Мелкой и общей моторики;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Психических функций (памяти, внимания, мышления);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По коррекции произносительной стороны речи (направленной воздушной струи, артикуляторных мышц, автоматизацию и дифференциацию звуков);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i/>
          <w:sz w:val="28"/>
          <w:szCs w:val="28"/>
        </w:rPr>
        <w:t>Пространственная среда</w:t>
      </w:r>
      <w:r w:rsidRPr="00671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Зона для подгрупповых занятий;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Зона коррекции звукопроизношения;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Зона игр для свободного доступа детей;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Зона хранения пособий, картотек;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Рабочий стол логопеда;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71703">
        <w:rPr>
          <w:rFonts w:ascii="Times New Roman" w:hAnsi="Times New Roman" w:cs="Times New Roman"/>
          <w:i/>
          <w:sz w:val="28"/>
          <w:szCs w:val="28"/>
        </w:rPr>
        <w:t>Специальные организационные условия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-специальная предметно-развивающая среда (дидактические пособия, игры, наглядность по развитию всех сторон речевого развития)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-специальное предметно-развивающее пространство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-специально организованное обучение в форме занятий (подгрупповых, индивидуальных)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-специальный режим</w:t>
      </w:r>
    </w:p>
    <w:p w:rsidR="00D61180" w:rsidRPr="00524EE5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D61180" w:rsidRPr="00671703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6" w:name="_Toc132358954"/>
      <w:r w:rsidRPr="00671703">
        <w:rPr>
          <w:rFonts w:ascii="Times New Roman" w:hAnsi="Times New Roman" w:cs="Times New Roman"/>
          <w:b/>
          <w:color w:val="auto"/>
          <w:sz w:val="28"/>
          <w:szCs w:val="28"/>
        </w:rPr>
        <w:t>3.2.4. Материально-технические условия</w:t>
      </w:r>
      <w:bookmarkEnd w:id="36"/>
    </w:p>
    <w:p w:rsidR="00671703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703">
        <w:rPr>
          <w:rFonts w:ascii="Times New Roman" w:eastAsia="Times New Roman" w:hAnsi="Times New Roman" w:cs="Times New Roman"/>
          <w:sz w:val="28"/>
          <w:szCs w:val="28"/>
        </w:rPr>
        <w:t>В кабинете содержится:</w:t>
      </w:r>
    </w:p>
    <w:p w:rsidR="00671703" w:rsidRPr="00671703" w:rsidRDefault="00671703" w:rsidP="006717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703">
        <w:rPr>
          <w:rFonts w:ascii="Times New Roman" w:eastAsia="Times New Roman" w:hAnsi="Times New Roman" w:cs="Times New Roman"/>
          <w:sz w:val="28"/>
          <w:szCs w:val="28"/>
        </w:rPr>
        <w:t xml:space="preserve">1.Документация: Журнал посещаемости коррекционно-развивающих занятий. Журнал обследования. Списки зачисленных детей. Расписание </w:t>
      </w:r>
      <w:r w:rsidRPr="00671703">
        <w:rPr>
          <w:rFonts w:ascii="Times New Roman" w:eastAsia="Times New Roman" w:hAnsi="Times New Roman" w:cs="Times New Roman"/>
          <w:sz w:val="28"/>
          <w:szCs w:val="28"/>
        </w:rPr>
        <w:lastRenderedPageBreak/>
        <w:t>коррекционно-развивающих занятий. График работы учителя-логопеда. Циклограмма Речевые карты. Рабочие программы. Аналитические справки. Годовой отчет. Журнал консультаций родителей. Журнал направлений на ТПМПК. Журнал консультаций воспитателей.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>2.Диагностический материал (материал для обследования речи и интеллекта, систематизированный по возрастам и разделам: альбомы, папки, коробки).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25403E">
        <w:rPr>
          <w:rFonts w:ascii="Times New Roman" w:eastAsia="Times New Roman" w:hAnsi="Times New Roman" w:cs="Times New Roman"/>
          <w:sz w:val="28"/>
          <w:szCs w:val="28"/>
        </w:rPr>
        <w:t>Материал для проведения консультаций (материал по работе с родителями, воспитателями, педагогами: статьи, наглядность, планирование, материал из журналов, книг и т.д.).</w:t>
      </w:r>
      <w:proofErr w:type="gramEnd"/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 xml:space="preserve">4. Методический раздел. 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>5. Наглядно-дидактический материал.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>6.Оборудование.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>7.Мебель.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 xml:space="preserve">8.Интерактивное сопровождение образовательной деятельности. </w:t>
      </w:r>
    </w:p>
    <w:p w:rsid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 xml:space="preserve">Логопедический кабинет имеет зональное распределение, в нем можно выделить зону подгрупповых занятий, зону индивидуальных занятий, информационная зона, зона сопровождения (методического, игрового и </w:t>
      </w:r>
      <w:proofErr w:type="spellStart"/>
      <w:proofErr w:type="gramStart"/>
      <w:r w:rsidRPr="0025403E"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25403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i/>
          <w:sz w:val="28"/>
          <w:szCs w:val="28"/>
        </w:rPr>
        <w:t>Приложение 5 (паспорт логопедического кабинета).</w:t>
      </w:r>
    </w:p>
    <w:p w:rsidR="00671703" w:rsidRDefault="00671703" w:rsidP="006717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03E" w:rsidRDefault="0025403E" w:rsidP="002540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7" w:name="_Toc132358955"/>
    </w:p>
    <w:p w:rsidR="0025403E" w:rsidRDefault="0025403E" w:rsidP="002540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03E" w:rsidRDefault="0025403E" w:rsidP="002540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03E" w:rsidRPr="0025403E" w:rsidRDefault="0025403E" w:rsidP="002540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03E">
        <w:rPr>
          <w:rFonts w:ascii="Times New Roman" w:hAnsi="Times New Roman" w:cs="Times New Roman"/>
          <w:b/>
          <w:sz w:val="28"/>
          <w:szCs w:val="28"/>
        </w:rPr>
        <w:t>3.2.5. Методическое обеспечение коррекционно-развивающей работы</w:t>
      </w:r>
      <w:bookmarkEnd w:id="37"/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_heading=h.19c6y18" w:colFirst="0" w:colLast="0"/>
      <w:bookmarkEnd w:id="38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5403E">
        <w:rPr>
          <w:rFonts w:ascii="Times New Roman" w:hAnsi="Times New Roman" w:cs="Times New Roman"/>
          <w:sz w:val="28"/>
          <w:szCs w:val="28"/>
        </w:rPr>
        <w:t>Примерная адаптированная программа коррекционно-развивающей направленности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 xml:space="preserve">ДОО для детей с тяжелыми нарушениями речи (общ.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недор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>. речи) с 3 до 7 лет</w:t>
      </w:r>
      <w:proofErr w:type="gramStart"/>
      <w:r w:rsidRPr="0025403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5403E">
        <w:rPr>
          <w:rFonts w:ascii="Times New Roman" w:hAnsi="Times New Roman" w:cs="Times New Roman"/>
          <w:sz w:val="28"/>
          <w:szCs w:val="28"/>
        </w:rPr>
        <w:t>СПб.: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ООО «Издательство «Детство — пресс», 2015.</w:t>
      </w:r>
    </w:p>
    <w:p w:rsid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5403E">
        <w:rPr>
          <w:rFonts w:ascii="Times New Roman" w:hAnsi="Times New Roman" w:cs="Times New Roman"/>
          <w:sz w:val="28"/>
          <w:szCs w:val="28"/>
        </w:rPr>
        <w:t xml:space="preserve">Планирование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— развивающей работы в группе компенсирующей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направленности для детей с тяжелыми нарушениями речи (ОНР) и 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 xml:space="preserve">учителя логопеда: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— методическое пособие</w:t>
      </w:r>
      <w:proofErr w:type="gramStart"/>
      <w:r w:rsidRPr="0025403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5403E">
        <w:rPr>
          <w:rFonts w:ascii="Times New Roman" w:hAnsi="Times New Roman" w:cs="Times New Roman"/>
          <w:sz w:val="28"/>
          <w:szCs w:val="28"/>
        </w:rPr>
        <w:t>СПб.: ООО «Издательство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«Детство — пресс», 2014.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5403E">
        <w:rPr>
          <w:rFonts w:ascii="Times New Roman" w:hAnsi="Times New Roman" w:cs="Times New Roman"/>
          <w:sz w:val="28"/>
          <w:szCs w:val="28"/>
        </w:rPr>
        <w:t>Т. Б. Филичева, Г. В. Чиркина «Подготовка к школе детей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в условиях специального детского сада»</w:t>
      </w:r>
    </w:p>
    <w:p w:rsid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5403E">
        <w:rPr>
          <w:rFonts w:ascii="Times New Roman" w:hAnsi="Times New Roman" w:cs="Times New Roman"/>
          <w:sz w:val="28"/>
          <w:szCs w:val="28"/>
        </w:rPr>
        <w:t>Т. Б. Филичева, Г. В. Чиркина «Коррекционное обучение воспитание детей 5 летнего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возраста с общим недоразвитием речи»</w:t>
      </w:r>
    </w:p>
    <w:p w:rsid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5403E">
        <w:rPr>
          <w:rFonts w:ascii="Times New Roman" w:hAnsi="Times New Roman" w:cs="Times New Roman"/>
          <w:sz w:val="28"/>
          <w:szCs w:val="28"/>
        </w:rPr>
        <w:t xml:space="preserve">Н. В.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«Программа коррекционно-развивающей работы в логопедической группе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детского сада с общим недоразвитием речи (с 4 до 7 лет)»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25403E">
        <w:rPr>
          <w:rFonts w:ascii="Times New Roman" w:hAnsi="Times New Roman" w:cs="Times New Roman"/>
          <w:sz w:val="28"/>
          <w:szCs w:val="28"/>
        </w:rPr>
        <w:t>«Программа воспитания и обучения дошкольников с тяжелыми нарушениями речи»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Под редакцией Л. В. Лопатиной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5403E">
        <w:rPr>
          <w:rFonts w:ascii="Times New Roman" w:hAnsi="Times New Roman" w:cs="Times New Roman"/>
          <w:sz w:val="28"/>
          <w:szCs w:val="28"/>
        </w:rPr>
        <w:t>Ткаченко Т.А. Физкультминутки для развития пальцевой моторики у дошкольников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нарушениями речи. М., 2001;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r w:rsidRPr="0025403E">
        <w:rPr>
          <w:rFonts w:ascii="Times New Roman" w:hAnsi="Times New Roman" w:cs="Times New Roman"/>
          <w:sz w:val="28"/>
          <w:szCs w:val="28"/>
        </w:rPr>
        <w:t>Куликовская Т.А. Артикуляционная гимнастика в стихах и картинках. М., 2008;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25403E">
        <w:rPr>
          <w:rFonts w:ascii="Times New Roman" w:hAnsi="Times New Roman" w:cs="Times New Roman"/>
          <w:sz w:val="28"/>
          <w:szCs w:val="28"/>
        </w:rPr>
        <w:t>Репина З.А., Буйко В.А. Уроки логопедии, 1999;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Узорова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О.В., Нефедова Е.А. Игры с пальчиками. М., 2002;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Цвынтарный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В.В. Играем пальчиками и развиваем речь, </w:t>
      </w:r>
      <w:proofErr w:type="gramStart"/>
      <w:r w:rsidRPr="0025403E">
        <w:rPr>
          <w:rFonts w:ascii="Times New Roman" w:hAnsi="Times New Roman" w:cs="Times New Roman"/>
          <w:sz w:val="28"/>
          <w:szCs w:val="28"/>
        </w:rPr>
        <w:t>С-Пб</w:t>
      </w:r>
      <w:proofErr w:type="gramEnd"/>
      <w:r w:rsidRPr="0025403E">
        <w:rPr>
          <w:rFonts w:ascii="Times New Roman" w:hAnsi="Times New Roman" w:cs="Times New Roman"/>
          <w:sz w:val="28"/>
          <w:szCs w:val="28"/>
        </w:rPr>
        <w:t>, 2006;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25403E">
        <w:rPr>
          <w:rFonts w:ascii="Times New Roman" w:hAnsi="Times New Roman" w:cs="Times New Roman"/>
          <w:sz w:val="28"/>
          <w:szCs w:val="28"/>
        </w:rPr>
        <w:t>Буденная Т.В., Логопедическая гимнастика, СПб, 2001;</w:t>
      </w:r>
    </w:p>
    <w:p w:rsid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Краузе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Е.Н. Логопедический массаж и артикуляционная гимнастика, СПб, 2007;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Алябьева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Е.А. Как научить ребенка запоминать стихи. М., 2010;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25403E">
        <w:rPr>
          <w:rFonts w:ascii="Times New Roman" w:hAnsi="Times New Roman" w:cs="Times New Roman"/>
          <w:sz w:val="28"/>
          <w:szCs w:val="28"/>
        </w:rPr>
        <w:t>Покажи стихи руками. Сост. Никитина А.В., СПб, 2009;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25403E">
        <w:rPr>
          <w:rFonts w:ascii="Times New Roman" w:hAnsi="Times New Roman" w:cs="Times New Roman"/>
          <w:sz w:val="28"/>
          <w:szCs w:val="28"/>
        </w:rPr>
        <w:t>Лопухина И.С. Логопедия. Речь, ритм, движение, СПб, 2004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25403E">
        <w:rPr>
          <w:rFonts w:ascii="Times New Roman" w:hAnsi="Times New Roman" w:cs="Times New Roman"/>
          <w:sz w:val="28"/>
          <w:szCs w:val="28"/>
        </w:rPr>
        <w:t>Пособия для воспитателей из цикла «Знакомство с окружающим миром. Развитие речи».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М., «Гном»;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25403E">
        <w:rPr>
          <w:rFonts w:ascii="Times New Roman" w:hAnsi="Times New Roman" w:cs="Times New Roman"/>
          <w:sz w:val="28"/>
          <w:szCs w:val="28"/>
        </w:rPr>
        <w:t>Ткаченко Т.А. Логопедическая тетрадь. Формирование лексико-грамматических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представлений</w:t>
      </w:r>
      <w:proofErr w:type="gramStart"/>
      <w:r w:rsidRPr="0025403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5403E">
        <w:rPr>
          <w:rFonts w:ascii="Times New Roman" w:hAnsi="Times New Roman" w:cs="Times New Roman"/>
          <w:sz w:val="28"/>
          <w:szCs w:val="28"/>
        </w:rPr>
        <w:t>СПб, 1999;</w:t>
      </w:r>
    </w:p>
    <w:p w:rsidR="0025403E" w:rsidRPr="0025403E" w:rsidRDefault="0025403E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25403E">
        <w:rPr>
          <w:rFonts w:ascii="Times New Roman" w:hAnsi="Times New Roman" w:cs="Times New Roman"/>
          <w:sz w:val="28"/>
          <w:szCs w:val="28"/>
        </w:rPr>
        <w:t>Ткаченко Т.А. Учим говорить правильно. Система коррекции общего недоразвития речи</w:t>
      </w:r>
      <w:r w:rsidR="00A54BB2"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у детей 5/6 лет</w:t>
      </w:r>
      <w:proofErr w:type="gramStart"/>
      <w:r w:rsidRPr="0025403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5403E">
        <w:rPr>
          <w:rFonts w:ascii="Times New Roman" w:hAnsi="Times New Roman" w:cs="Times New Roman"/>
          <w:sz w:val="28"/>
          <w:szCs w:val="28"/>
        </w:rPr>
        <w:t>М., 2005;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25403E" w:rsidRPr="0025403E">
        <w:rPr>
          <w:rFonts w:ascii="Times New Roman" w:hAnsi="Times New Roman" w:cs="Times New Roman"/>
          <w:sz w:val="28"/>
          <w:szCs w:val="28"/>
        </w:rPr>
        <w:t xml:space="preserve">Е.М.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Косинова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. Грамматическая тетрадь. №1-5.,М., 2010;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25403E" w:rsidRPr="0025403E">
        <w:rPr>
          <w:rFonts w:ascii="Times New Roman" w:hAnsi="Times New Roman" w:cs="Times New Roman"/>
          <w:sz w:val="28"/>
          <w:szCs w:val="28"/>
        </w:rPr>
        <w:t xml:space="preserve">О.С.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Яцель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. Учимся правильно употреблять предлоги в речи.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М., 2006;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="0025403E" w:rsidRPr="0025403E">
        <w:rPr>
          <w:rFonts w:ascii="Times New Roman" w:hAnsi="Times New Roman" w:cs="Times New Roman"/>
          <w:sz w:val="28"/>
          <w:szCs w:val="28"/>
        </w:rPr>
        <w:t xml:space="preserve">Г.А. Быстрова,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Э.А.Сизова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, Т.А. Шуйская. Логопедические игры и задания, СПБ. 2004;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Бардышева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Т.Ю.,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Моносова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Е.Н. Тетрадь логопедических заданий. М., 2011;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Теремкова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Н.Э. Логопедические домашние задания для детей 5-7 лет с ОНР. Тетрадь 1-4. М., 2010;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25403E" w:rsidRPr="0025403E">
        <w:rPr>
          <w:rFonts w:ascii="Times New Roman" w:hAnsi="Times New Roman" w:cs="Times New Roman"/>
          <w:sz w:val="28"/>
          <w:szCs w:val="28"/>
        </w:rPr>
        <w:t xml:space="preserve">Коноваленко В.В., Коноваленко С.В.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Синонимы</w:t>
      </w:r>
      <w:proofErr w:type="gramStart"/>
      <w:r w:rsidR="0025403E" w:rsidRPr="0025403E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25403E" w:rsidRPr="0025403E">
        <w:rPr>
          <w:rFonts w:ascii="Times New Roman" w:hAnsi="Times New Roman" w:cs="Times New Roman"/>
          <w:sz w:val="28"/>
          <w:szCs w:val="28"/>
        </w:rPr>
        <w:t>., 2005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Теремкова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, Н.Э. Логопедические домашние задания для детей 5-7 лет с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онр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. Альбом 1-4/ Н.Э. Теремкова.-3-е изд.,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Издательство ГНОМ, 2012.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Н.В. Будем говорить правильно. Дидактический материал для коррекции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нарушений звукопроизн</w:t>
      </w:r>
      <w:r>
        <w:rPr>
          <w:rFonts w:ascii="Times New Roman" w:hAnsi="Times New Roman" w:cs="Times New Roman"/>
          <w:sz w:val="28"/>
          <w:szCs w:val="28"/>
        </w:rPr>
        <w:t xml:space="preserve">ошения. - СПб.: ДЕТСТВО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РЕСС, </w:t>
      </w:r>
      <w:r w:rsidR="0025403E" w:rsidRPr="0025403E">
        <w:rPr>
          <w:rFonts w:ascii="Times New Roman" w:hAnsi="Times New Roman" w:cs="Times New Roman"/>
          <w:sz w:val="28"/>
          <w:szCs w:val="28"/>
        </w:rPr>
        <w:t>2002.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25403E" w:rsidRPr="0025403E">
        <w:rPr>
          <w:rFonts w:ascii="Times New Roman" w:hAnsi="Times New Roman" w:cs="Times New Roman"/>
          <w:sz w:val="28"/>
          <w:szCs w:val="28"/>
        </w:rPr>
        <w:t>Тетради для автоматизации звуков: Комаровой Л.А.; Жихаревой-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Норкиной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Ю.Б.;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Скворцовой И.В.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Курдвановская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Н.В., Ванюкова Л.С. Формирование слоговой структуры. М., 2009;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25403E" w:rsidRPr="0025403E">
        <w:rPr>
          <w:rFonts w:ascii="Times New Roman" w:hAnsi="Times New Roman" w:cs="Times New Roman"/>
          <w:sz w:val="28"/>
          <w:szCs w:val="28"/>
        </w:rPr>
        <w:t>Ткаченко Т.А. Коррекция нарушений слоговой структуры слова. М., 2004;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Агранович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З.Е. Логопедическая работа по преодолению нарушений слоговой 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слов у детей. СПб, 2000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33. </w:t>
      </w:r>
      <w:r w:rsidR="0025403E" w:rsidRPr="0025403E">
        <w:rPr>
          <w:rFonts w:ascii="Times New Roman" w:hAnsi="Times New Roman" w:cs="Times New Roman"/>
          <w:sz w:val="28"/>
          <w:szCs w:val="28"/>
        </w:rPr>
        <w:t>Лопухина И.С. Логопедия, 550 занимательных упражнений для развития речи: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Пособие для логопедов и родителей</w:t>
      </w:r>
      <w:r>
        <w:rPr>
          <w:rFonts w:ascii="Times New Roman" w:hAnsi="Times New Roman" w:cs="Times New Roman"/>
          <w:sz w:val="28"/>
          <w:szCs w:val="28"/>
        </w:rPr>
        <w:t>.- М.: Аквариум, 1995.- 384 с.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="0025403E" w:rsidRPr="0025403E">
        <w:rPr>
          <w:rFonts w:ascii="Times New Roman" w:hAnsi="Times New Roman" w:cs="Times New Roman"/>
          <w:sz w:val="28"/>
          <w:szCs w:val="28"/>
        </w:rPr>
        <w:t>Коноваленко В.В., Коноваленко С.В. Фронтальные логопедические занятия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подготовительной группе для детей с ФФН. М., 1999;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="0025403E" w:rsidRPr="0025403E">
        <w:rPr>
          <w:rFonts w:ascii="Times New Roman" w:hAnsi="Times New Roman" w:cs="Times New Roman"/>
          <w:sz w:val="28"/>
          <w:szCs w:val="28"/>
        </w:rPr>
        <w:t xml:space="preserve">Ткаченко Т.А. Развитие фонематического восприятия и навыков звукового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анализа</w:t>
      </w:r>
      <w:proofErr w:type="gramStart"/>
      <w:r w:rsidR="0025403E" w:rsidRPr="0025403E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25403E" w:rsidRPr="0025403E">
        <w:rPr>
          <w:rFonts w:ascii="Times New Roman" w:hAnsi="Times New Roman" w:cs="Times New Roman"/>
          <w:sz w:val="28"/>
          <w:szCs w:val="28"/>
        </w:rPr>
        <w:t>Пб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, 1998;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О.И. Научите меня говорить правильно. СПб, 2008;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О.И. Учим буквы. СПб, 2011;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Садовникова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И.Н.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: технология преодоления. М., 2011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</w:t>
      </w:r>
      <w:r w:rsidR="0025403E" w:rsidRPr="0025403E">
        <w:rPr>
          <w:rFonts w:ascii="Times New Roman" w:hAnsi="Times New Roman" w:cs="Times New Roman"/>
          <w:sz w:val="28"/>
          <w:szCs w:val="28"/>
        </w:rPr>
        <w:t>Коноваленко В.В. Пишем и читаем. Тетрадь №1,2.,3. Обучение грамоте детей старшего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дошкольного возраста с правильным (исправленным) звукопроизношением/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В.В.Коноваленко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. - М.: Издательство «Гном и Д»,2007</w:t>
      </w:r>
    </w:p>
    <w:p w:rsidR="0025403E" w:rsidRPr="0025403E" w:rsidRDefault="00A54BB2" w:rsidP="00A54B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</w:t>
      </w:r>
      <w:r w:rsidR="0025403E" w:rsidRPr="0025403E">
        <w:rPr>
          <w:rFonts w:ascii="Times New Roman" w:hAnsi="Times New Roman" w:cs="Times New Roman"/>
          <w:sz w:val="28"/>
          <w:szCs w:val="28"/>
        </w:rPr>
        <w:t>Коноваленко В.В., Коноваленко С.В. Развитие связной речи. М., 2008;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41. </w:t>
      </w:r>
      <w:r w:rsidR="0025403E" w:rsidRPr="0025403E">
        <w:rPr>
          <w:rFonts w:ascii="Times New Roman" w:hAnsi="Times New Roman" w:cs="Times New Roman"/>
          <w:sz w:val="28"/>
          <w:szCs w:val="28"/>
        </w:rPr>
        <w:t>Ткаченко Т.А. Обучение детей творческому рассказыванию по картинам. М., 2005;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 </w:t>
      </w:r>
      <w:r w:rsidR="0025403E" w:rsidRPr="0025403E">
        <w:rPr>
          <w:rFonts w:ascii="Times New Roman" w:hAnsi="Times New Roman" w:cs="Times New Roman"/>
          <w:sz w:val="28"/>
          <w:szCs w:val="28"/>
        </w:rPr>
        <w:t>Глухов В.П. Формирование связной речи детей дошкольного возраста с ОНР. М., 2002</w:t>
      </w:r>
    </w:p>
    <w:p w:rsidR="00D61180" w:rsidRPr="0025403E" w:rsidRDefault="00D61180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1180" w:rsidRPr="006A2D79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1180" w:rsidRDefault="00D61180" w:rsidP="00D61180"/>
    <w:p w:rsidR="00BA32D7" w:rsidRDefault="00BA32D7"/>
    <w:sectPr w:rsidR="00BA32D7" w:rsidSect="00D61180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038" w:rsidRDefault="00B24038" w:rsidP="007D097F">
      <w:pPr>
        <w:spacing w:after="0" w:line="240" w:lineRule="auto"/>
      </w:pPr>
      <w:r>
        <w:separator/>
      </w:r>
    </w:p>
  </w:endnote>
  <w:endnote w:type="continuationSeparator" w:id="0">
    <w:p w:rsidR="00B24038" w:rsidRDefault="00B24038" w:rsidP="007D0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85" w:rsidRDefault="00F815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A09B5">
      <w:rPr>
        <w:noProof/>
        <w:color w:val="000000"/>
      </w:rPr>
      <w:t>13</w:t>
    </w:r>
    <w:r>
      <w:rPr>
        <w:color w:val="000000"/>
      </w:rPr>
      <w:fldChar w:fldCharType="end"/>
    </w:r>
  </w:p>
  <w:p w:rsidR="00F81585" w:rsidRDefault="00F815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85" w:rsidRDefault="00F815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A09B5">
      <w:rPr>
        <w:noProof/>
        <w:color w:val="000000"/>
      </w:rPr>
      <w:t>29</w:t>
    </w:r>
    <w:r>
      <w:rPr>
        <w:color w:val="000000"/>
      </w:rPr>
      <w:fldChar w:fldCharType="end"/>
    </w:r>
  </w:p>
  <w:p w:rsidR="00F81585" w:rsidRDefault="00F815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038" w:rsidRDefault="00B24038" w:rsidP="007D097F">
      <w:pPr>
        <w:spacing w:after="0" w:line="240" w:lineRule="auto"/>
      </w:pPr>
      <w:r>
        <w:separator/>
      </w:r>
    </w:p>
  </w:footnote>
  <w:footnote w:type="continuationSeparator" w:id="0">
    <w:p w:rsidR="00B24038" w:rsidRDefault="00B24038" w:rsidP="007D0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2FD5"/>
    <w:multiLevelType w:val="hybridMultilevel"/>
    <w:tmpl w:val="604A8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A55A2"/>
    <w:multiLevelType w:val="multilevel"/>
    <w:tmpl w:val="C79E6C2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55A08AF"/>
    <w:multiLevelType w:val="hybridMultilevel"/>
    <w:tmpl w:val="A7BC4D0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86398D"/>
    <w:multiLevelType w:val="multilevel"/>
    <w:tmpl w:val="1F823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424F3"/>
    <w:multiLevelType w:val="multilevel"/>
    <w:tmpl w:val="66BEDE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10B77C29"/>
    <w:multiLevelType w:val="multilevel"/>
    <w:tmpl w:val="1C24EB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12410204"/>
    <w:multiLevelType w:val="hybridMultilevel"/>
    <w:tmpl w:val="02444BD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BC6A79"/>
    <w:multiLevelType w:val="hybridMultilevel"/>
    <w:tmpl w:val="CB261B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E550A"/>
    <w:multiLevelType w:val="hybridMultilevel"/>
    <w:tmpl w:val="50D096E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E6E1B8E"/>
    <w:multiLevelType w:val="multilevel"/>
    <w:tmpl w:val="8FF89090"/>
    <w:lvl w:ilvl="0">
      <w:start w:val="1"/>
      <w:numFmt w:val="decimal"/>
      <w:lvlText w:val="%1."/>
      <w:lvlJc w:val="left"/>
      <w:pPr>
        <w:ind w:left="1995" w:hanging="360"/>
      </w:pPr>
    </w:lvl>
    <w:lvl w:ilvl="1">
      <w:start w:val="1"/>
      <w:numFmt w:val="lowerLetter"/>
      <w:lvlText w:val="%2."/>
      <w:lvlJc w:val="left"/>
      <w:pPr>
        <w:ind w:left="2715" w:hanging="360"/>
      </w:pPr>
    </w:lvl>
    <w:lvl w:ilvl="2">
      <w:start w:val="1"/>
      <w:numFmt w:val="lowerRoman"/>
      <w:lvlText w:val="%3."/>
      <w:lvlJc w:val="right"/>
      <w:pPr>
        <w:ind w:left="3435" w:hanging="180"/>
      </w:pPr>
    </w:lvl>
    <w:lvl w:ilvl="3">
      <w:start w:val="1"/>
      <w:numFmt w:val="decimal"/>
      <w:lvlText w:val="%4."/>
      <w:lvlJc w:val="left"/>
      <w:pPr>
        <w:ind w:left="4155" w:hanging="360"/>
      </w:pPr>
    </w:lvl>
    <w:lvl w:ilvl="4">
      <w:start w:val="1"/>
      <w:numFmt w:val="lowerLetter"/>
      <w:lvlText w:val="%5."/>
      <w:lvlJc w:val="left"/>
      <w:pPr>
        <w:ind w:left="4875" w:hanging="360"/>
      </w:pPr>
    </w:lvl>
    <w:lvl w:ilvl="5">
      <w:start w:val="1"/>
      <w:numFmt w:val="lowerRoman"/>
      <w:lvlText w:val="%6."/>
      <w:lvlJc w:val="right"/>
      <w:pPr>
        <w:ind w:left="5595" w:hanging="180"/>
      </w:pPr>
    </w:lvl>
    <w:lvl w:ilvl="6">
      <w:start w:val="1"/>
      <w:numFmt w:val="decimal"/>
      <w:lvlText w:val="%7."/>
      <w:lvlJc w:val="left"/>
      <w:pPr>
        <w:ind w:left="6315" w:hanging="360"/>
      </w:pPr>
    </w:lvl>
    <w:lvl w:ilvl="7">
      <w:start w:val="1"/>
      <w:numFmt w:val="lowerLetter"/>
      <w:lvlText w:val="%8."/>
      <w:lvlJc w:val="left"/>
      <w:pPr>
        <w:ind w:left="7035" w:hanging="360"/>
      </w:pPr>
    </w:lvl>
    <w:lvl w:ilvl="8">
      <w:start w:val="1"/>
      <w:numFmt w:val="lowerRoman"/>
      <w:lvlText w:val="%9."/>
      <w:lvlJc w:val="right"/>
      <w:pPr>
        <w:ind w:left="7755" w:hanging="180"/>
      </w:pPr>
    </w:lvl>
  </w:abstractNum>
  <w:abstractNum w:abstractNumId="10">
    <w:nsid w:val="1FB220BA"/>
    <w:multiLevelType w:val="multilevel"/>
    <w:tmpl w:val="7BFE28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36C42"/>
    <w:multiLevelType w:val="hybridMultilevel"/>
    <w:tmpl w:val="DE20060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BAA2AC4"/>
    <w:multiLevelType w:val="multilevel"/>
    <w:tmpl w:val="9DDA57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41231DB"/>
    <w:multiLevelType w:val="hybridMultilevel"/>
    <w:tmpl w:val="CA9082B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9713022"/>
    <w:multiLevelType w:val="hybridMultilevel"/>
    <w:tmpl w:val="90AE07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3026C8"/>
    <w:multiLevelType w:val="hybridMultilevel"/>
    <w:tmpl w:val="4F12E5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912B168">
      <w:numFmt w:val="bullet"/>
      <w:lvlText w:val=""/>
      <w:lvlJc w:val="left"/>
      <w:pPr>
        <w:ind w:left="2149" w:hanging="360"/>
      </w:pPr>
      <w:rPr>
        <w:rFonts w:ascii="Symbol" w:eastAsia="Calibr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7B50A9B"/>
    <w:multiLevelType w:val="hybridMultilevel"/>
    <w:tmpl w:val="0714CCBA"/>
    <w:lvl w:ilvl="0" w:tplc="378EBE84">
      <w:start w:val="1"/>
      <w:numFmt w:val="bullet"/>
      <w:lvlText w:val=""/>
      <w:lvlJc w:val="left"/>
      <w:pPr>
        <w:tabs>
          <w:tab w:val="num" w:pos="1260"/>
        </w:tabs>
        <w:ind w:left="137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7D13E77"/>
    <w:multiLevelType w:val="hybridMultilevel"/>
    <w:tmpl w:val="59766A40"/>
    <w:lvl w:ilvl="0" w:tplc="0419000D">
      <w:start w:val="1"/>
      <w:numFmt w:val="bullet"/>
      <w:lvlText w:val=""/>
      <w:lvlJc w:val="left"/>
      <w:pPr>
        <w:ind w:left="25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8">
    <w:nsid w:val="5F2E3B7F"/>
    <w:multiLevelType w:val="multilevel"/>
    <w:tmpl w:val="784C68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9F63AF"/>
    <w:multiLevelType w:val="multilevel"/>
    <w:tmpl w:val="FB8250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>
    <w:nsid w:val="71395AFF"/>
    <w:multiLevelType w:val="multilevel"/>
    <w:tmpl w:val="7144A3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>
    <w:nsid w:val="71412D20"/>
    <w:multiLevelType w:val="hybridMultilevel"/>
    <w:tmpl w:val="A20AD0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B30DEF"/>
    <w:multiLevelType w:val="multilevel"/>
    <w:tmpl w:val="81283CB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0"/>
  </w:num>
  <w:num w:numId="2">
    <w:abstractNumId w:val="3"/>
  </w:num>
  <w:num w:numId="3">
    <w:abstractNumId w:val="19"/>
  </w:num>
  <w:num w:numId="4">
    <w:abstractNumId w:val="4"/>
  </w:num>
  <w:num w:numId="5">
    <w:abstractNumId w:val="5"/>
  </w:num>
  <w:num w:numId="6">
    <w:abstractNumId w:val="1"/>
  </w:num>
  <w:num w:numId="7">
    <w:abstractNumId w:val="21"/>
  </w:num>
  <w:num w:numId="8">
    <w:abstractNumId w:val="8"/>
  </w:num>
  <w:num w:numId="9">
    <w:abstractNumId w:val="13"/>
  </w:num>
  <w:num w:numId="10">
    <w:abstractNumId w:val="9"/>
  </w:num>
  <w:num w:numId="11">
    <w:abstractNumId w:val="12"/>
  </w:num>
  <w:num w:numId="12">
    <w:abstractNumId w:val="22"/>
  </w:num>
  <w:num w:numId="13">
    <w:abstractNumId w:val="11"/>
  </w:num>
  <w:num w:numId="14">
    <w:abstractNumId w:val="15"/>
  </w:num>
  <w:num w:numId="15">
    <w:abstractNumId w:val="16"/>
  </w:num>
  <w:num w:numId="16">
    <w:abstractNumId w:val="17"/>
  </w:num>
  <w:num w:numId="17">
    <w:abstractNumId w:val="0"/>
  </w:num>
  <w:num w:numId="18">
    <w:abstractNumId w:val="7"/>
  </w:num>
  <w:num w:numId="19">
    <w:abstractNumId w:val="14"/>
  </w:num>
  <w:num w:numId="20">
    <w:abstractNumId w:val="18"/>
  </w:num>
  <w:num w:numId="21">
    <w:abstractNumId w:val="10"/>
  </w:num>
  <w:num w:numId="22">
    <w:abstractNumId w:val="6"/>
  </w:num>
  <w:num w:numId="23">
    <w:abstractNumId w:val="2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180"/>
    <w:rsid w:val="00025B3A"/>
    <w:rsid w:val="000573D3"/>
    <w:rsid w:val="00083497"/>
    <w:rsid w:val="000C6055"/>
    <w:rsid w:val="000E6B44"/>
    <w:rsid w:val="0011422C"/>
    <w:rsid w:val="0016725D"/>
    <w:rsid w:val="002402EA"/>
    <w:rsid w:val="00242152"/>
    <w:rsid w:val="0025403E"/>
    <w:rsid w:val="002F75C8"/>
    <w:rsid w:val="00346B8D"/>
    <w:rsid w:val="0039086F"/>
    <w:rsid w:val="003C6EF4"/>
    <w:rsid w:val="00473BBC"/>
    <w:rsid w:val="004A0F95"/>
    <w:rsid w:val="004B3486"/>
    <w:rsid w:val="00532E65"/>
    <w:rsid w:val="00535FD5"/>
    <w:rsid w:val="0067004A"/>
    <w:rsid w:val="00671703"/>
    <w:rsid w:val="00751B6B"/>
    <w:rsid w:val="007D097F"/>
    <w:rsid w:val="00807455"/>
    <w:rsid w:val="0085497E"/>
    <w:rsid w:val="0087095A"/>
    <w:rsid w:val="00891ED1"/>
    <w:rsid w:val="008A09B5"/>
    <w:rsid w:val="008E0FBF"/>
    <w:rsid w:val="009B36CA"/>
    <w:rsid w:val="00A253A8"/>
    <w:rsid w:val="00A275ED"/>
    <w:rsid w:val="00A54BB2"/>
    <w:rsid w:val="00A677BA"/>
    <w:rsid w:val="00B24038"/>
    <w:rsid w:val="00BA32D7"/>
    <w:rsid w:val="00BF4D27"/>
    <w:rsid w:val="00BF542C"/>
    <w:rsid w:val="00C5547C"/>
    <w:rsid w:val="00D14312"/>
    <w:rsid w:val="00D61180"/>
    <w:rsid w:val="00E3013A"/>
    <w:rsid w:val="00F66848"/>
    <w:rsid w:val="00F73022"/>
    <w:rsid w:val="00F81041"/>
    <w:rsid w:val="00F81415"/>
    <w:rsid w:val="00F81585"/>
    <w:rsid w:val="00FB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86F"/>
    <w:pPr>
      <w:spacing w:after="160" w:line="254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11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11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611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11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118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11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118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11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11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1180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1180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61180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D6118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D61180"/>
    <w:rPr>
      <w:rFonts w:ascii="Calibri" w:eastAsia="Calibri" w:hAnsi="Calibri" w:cs="Calibri"/>
      <w:b/>
      <w:sz w:val="72"/>
      <w:szCs w:val="72"/>
      <w:lang w:eastAsia="ru-RU"/>
    </w:rPr>
  </w:style>
  <w:style w:type="character" w:styleId="a5">
    <w:name w:val="Hyperlink"/>
    <w:basedOn w:val="a0"/>
    <w:uiPriority w:val="99"/>
    <w:unhideWhenUsed/>
    <w:rsid w:val="00D61180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D6118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D6118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D61180"/>
    <w:pPr>
      <w:spacing w:after="100"/>
      <w:ind w:left="440"/>
    </w:pPr>
  </w:style>
  <w:style w:type="paragraph" w:styleId="a6">
    <w:name w:val="No Spacing"/>
    <w:uiPriority w:val="1"/>
    <w:qFormat/>
    <w:rsid w:val="00D61180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D61180"/>
    <w:pPr>
      <w:ind w:left="720"/>
      <w:contextualSpacing/>
    </w:pPr>
  </w:style>
  <w:style w:type="paragraph" w:styleId="a8">
    <w:name w:val="TOC Heading"/>
    <w:basedOn w:val="1"/>
    <w:next w:val="a"/>
    <w:uiPriority w:val="39"/>
    <w:semiHidden/>
    <w:unhideWhenUsed/>
    <w:qFormat/>
    <w:rsid w:val="00D61180"/>
    <w:pPr>
      <w:outlineLvl w:val="9"/>
    </w:pPr>
  </w:style>
  <w:style w:type="paragraph" w:customStyle="1" w:styleId="zag4">
    <w:name w:val="zag_4"/>
    <w:basedOn w:val="a"/>
    <w:uiPriority w:val="99"/>
    <w:rsid w:val="00D611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48"/>
      <w:sz w:val="24"/>
      <w:szCs w:val="24"/>
    </w:rPr>
  </w:style>
  <w:style w:type="paragraph" w:customStyle="1" w:styleId="Default">
    <w:name w:val="Default"/>
    <w:rsid w:val="00D611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razriadka1">
    <w:name w:val="razriadka1"/>
    <w:basedOn w:val="a0"/>
    <w:rsid w:val="00D61180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D61180"/>
    <w:rPr>
      <w:rFonts w:ascii="Calibri" w:eastAsia="Calibri" w:hAnsi="Calibri" w:cs="Calibri"/>
      <w:sz w:val="20"/>
      <w:szCs w:val="20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D61180"/>
    <w:pPr>
      <w:spacing w:line="240" w:lineRule="auto"/>
    </w:pPr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D61180"/>
    <w:rPr>
      <w:rFonts w:ascii="Calibri" w:eastAsia="Calibri" w:hAnsi="Calibri" w:cs="Calibri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1180"/>
    <w:rPr>
      <w:rFonts w:ascii="Calibri" w:eastAsia="Calibri" w:hAnsi="Calibri" w:cs="Calibri"/>
      <w:lang w:eastAsia="ru-RU"/>
    </w:rPr>
  </w:style>
  <w:style w:type="paragraph" w:styleId="ad">
    <w:name w:val="footer"/>
    <w:basedOn w:val="a"/>
    <w:link w:val="ae"/>
    <w:uiPriority w:val="99"/>
    <w:unhideWhenUsed/>
    <w:rsid w:val="00D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61180"/>
    <w:rPr>
      <w:rFonts w:ascii="Calibri" w:eastAsia="Calibri" w:hAnsi="Calibri" w:cs="Calibri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D61180"/>
    <w:rPr>
      <w:rFonts w:ascii="Segoe UI" w:eastAsia="Calibri" w:hAnsi="Segoe UI" w:cs="Segoe UI"/>
      <w:sz w:val="18"/>
      <w:szCs w:val="18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D61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"/>
    <w:basedOn w:val="a0"/>
    <w:uiPriority w:val="99"/>
    <w:semiHidden/>
    <w:rsid w:val="00D61180"/>
    <w:rPr>
      <w:rFonts w:ascii="Tahoma" w:eastAsia="Calibri" w:hAnsi="Tahoma" w:cs="Tahoma"/>
      <w:sz w:val="16"/>
      <w:szCs w:val="16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D611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2">
    <w:name w:val="Подзаголовок Знак"/>
    <w:basedOn w:val="a0"/>
    <w:link w:val="af1"/>
    <w:uiPriority w:val="11"/>
    <w:rsid w:val="00D61180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pboth">
    <w:name w:val="pboth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D61180"/>
    <w:pPr>
      <w:spacing w:after="200" w:line="276" w:lineRule="auto"/>
      <w:ind w:left="720"/>
      <w:contextualSpacing/>
    </w:pPr>
    <w:rPr>
      <w:rFonts w:eastAsia="Times New Roman" w:cs="Times New Roman"/>
      <w:lang w:eastAsia="en-US"/>
    </w:rPr>
  </w:style>
  <w:style w:type="character" w:customStyle="1" w:styleId="af3">
    <w:name w:val="Основной текст_"/>
    <w:link w:val="51"/>
    <w:uiPriority w:val="99"/>
    <w:locked/>
    <w:rsid w:val="00D61180"/>
    <w:rPr>
      <w:rFonts w:ascii="Verdana" w:eastAsia="Times New Roman" w:hAnsi="Verdana" w:cs="Verdana"/>
      <w:sz w:val="18"/>
      <w:szCs w:val="18"/>
      <w:shd w:val="clear" w:color="auto" w:fill="FFFFFF"/>
    </w:rPr>
  </w:style>
  <w:style w:type="paragraph" w:customStyle="1" w:styleId="51">
    <w:name w:val="Основной текст5"/>
    <w:basedOn w:val="a"/>
    <w:link w:val="af3"/>
    <w:uiPriority w:val="99"/>
    <w:rsid w:val="00D61180"/>
    <w:pPr>
      <w:widowControl w:val="0"/>
      <w:shd w:val="clear" w:color="auto" w:fill="FFFFFF"/>
      <w:spacing w:after="0" w:line="240" w:lineRule="exact"/>
      <w:ind w:hanging="360"/>
      <w:jc w:val="both"/>
    </w:pPr>
    <w:rPr>
      <w:rFonts w:ascii="Verdana" w:eastAsia="Times New Roman" w:hAnsi="Verdana" w:cs="Verdana"/>
      <w:sz w:val="18"/>
      <w:szCs w:val="18"/>
      <w:lang w:eastAsia="en-US"/>
    </w:rPr>
  </w:style>
  <w:style w:type="character" w:customStyle="1" w:styleId="10pt">
    <w:name w:val="Основной текст + 10 pt"/>
    <w:aliases w:val="Полужирный"/>
    <w:uiPriority w:val="99"/>
    <w:rsid w:val="00D61180"/>
    <w:rPr>
      <w:rFonts w:ascii="Verdana" w:eastAsia="Times New Roman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A253A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af4">
    <w:name w:val="FollowedHyperlink"/>
    <w:basedOn w:val="a0"/>
    <w:uiPriority w:val="99"/>
    <w:semiHidden/>
    <w:unhideWhenUsed/>
    <w:rsid w:val="004A0F95"/>
    <w:rPr>
      <w:color w:val="800080" w:themeColor="followedHyperlink"/>
      <w:u w:val="single"/>
    </w:rPr>
  </w:style>
  <w:style w:type="paragraph" w:styleId="af5">
    <w:name w:val="Normal (Web)"/>
    <w:basedOn w:val="a"/>
    <w:uiPriority w:val="99"/>
    <w:unhideWhenUsed/>
    <w:rsid w:val="00F8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Strong"/>
    <w:basedOn w:val="a0"/>
    <w:uiPriority w:val="22"/>
    <w:qFormat/>
    <w:rsid w:val="00F815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86F"/>
    <w:pPr>
      <w:spacing w:after="160" w:line="254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11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11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611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11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118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11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118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11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11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1180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1180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61180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D6118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D61180"/>
    <w:rPr>
      <w:rFonts w:ascii="Calibri" w:eastAsia="Calibri" w:hAnsi="Calibri" w:cs="Calibri"/>
      <w:b/>
      <w:sz w:val="72"/>
      <w:szCs w:val="72"/>
      <w:lang w:eastAsia="ru-RU"/>
    </w:rPr>
  </w:style>
  <w:style w:type="character" w:styleId="a5">
    <w:name w:val="Hyperlink"/>
    <w:basedOn w:val="a0"/>
    <w:uiPriority w:val="99"/>
    <w:unhideWhenUsed/>
    <w:rsid w:val="00D61180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D6118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D6118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D61180"/>
    <w:pPr>
      <w:spacing w:after="100"/>
      <w:ind w:left="440"/>
    </w:pPr>
  </w:style>
  <w:style w:type="paragraph" w:styleId="a6">
    <w:name w:val="No Spacing"/>
    <w:uiPriority w:val="1"/>
    <w:qFormat/>
    <w:rsid w:val="00D61180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D61180"/>
    <w:pPr>
      <w:ind w:left="720"/>
      <w:contextualSpacing/>
    </w:pPr>
  </w:style>
  <w:style w:type="paragraph" w:styleId="a8">
    <w:name w:val="TOC Heading"/>
    <w:basedOn w:val="1"/>
    <w:next w:val="a"/>
    <w:uiPriority w:val="39"/>
    <w:semiHidden/>
    <w:unhideWhenUsed/>
    <w:qFormat/>
    <w:rsid w:val="00D61180"/>
    <w:pPr>
      <w:outlineLvl w:val="9"/>
    </w:pPr>
  </w:style>
  <w:style w:type="paragraph" w:customStyle="1" w:styleId="zag4">
    <w:name w:val="zag_4"/>
    <w:basedOn w:val="a"/>
    <w:uiPriority w:val="99"/>
    <w:rsid w:val="00D611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48"/>
      <w:sz w:val="24"/>
      <w:szCs w:val="24"/>
    </w:rPr>
  </w:style>
  <w:style w:type="paragraph" w:customStyle="1" w:styleId="Default">
    <w:name w:val="Default"/>
    <w:rsid w:val="00D611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razriadka1">
    <w:name w:val="razriadka1"/>
    <w:basedOn w:val="a0"/>
    <w:rsid w:val="00D61180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D61180"/>
    <w:rPr>
      <w:rFonts w:ascii="Calibri" w:eastAsia="Calibri" w:hAnsi="Calibri" w:cs="Calibri"/>
      <w:sz w:val="20"/>
      <w:szCs w:val="20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D61180"/>
    <w:pPr>
      <w:spacing w:line="240" w:lineRule="auto"/>
    </w:pPr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D61180"/>
    <w:rPr>
      <w:rFonts w:ascii="Calibri" w:eastAsia="Calibri" w:hAnsi="Calibri" w:cs="Calibri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1180"/>
    <w:rPr>
      <w:rFonts w:ascii="Calibri" w:eastAsia="Calibri" w:hAnsi="Calibri" w:cs="Calibri"/>
      <w:lang w:eastAsia="ru-RU"/>
    </w:rPr>
  </w:style>
  <w:style w:type="paragraph" w:styleId="ad">
    <w:name w:val="footer"/>
    <w:basedOn w:val="a"/>
    <w:link w:val="ae"/>
    <w:uiPriority w:val="99"/>
    <w:unhideWhenUsed/>
    <w:rsid w:val="00D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61180"/>
    <w:rPr>
      <w:rFonts w:ascii="Calibri" w:eastAsia="Calibri" w:hAnsi="Calibri" w:cs="Calibri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D61180"/>
    <w:rPr>
      <w:rFonts w:ascii="Segoe UI" w:eastAsia="Calibri" w:hAnsi="Segoe UI" w:cs="Segoe UI"/>
      <w:sz w:val="18"/>
      <w:szCs w:val="18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D61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"/>
    <w:basedOn w:val="a0"/>
    <w:uiPriority w:val="99"/>
    <w:semiHidden/>
    <w:rsid w:val="00D61180"/>
    <w:rPr>
      <w:rFonts w:ascii="Tahoma" w:eastAsia="Calibri" w:hAnsi="Tahoma" w:cs="Tahoma"/>
      <w:sz w:val="16"/>
      <w:szCs w:val="16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D611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2">
    <w:name w:val="Подзаголовок Знак"/>
    <w:basedOn w:val="a0"/>
    <w:link w:val="af1"/>
    <w:uiPriority w:val="11"/>
    <w:rsid w:val="00D61180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pboth">
    <w:name w:val="pboth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D61180"/>
    <w:pPr>
      <w:spacing w:after="200" w:line="276" w:lineRule="auto"/>
      <w:ind w:left="720"/>
      <w:contextualSpacing/>
    </w:pPr>
    <w:rPr>
      <w:rFonts w:eastAsia="Times New Roman" w:cs="Times New Roman"/>
      <w:lang w:eastAsia="en-US"/>
    </w:rPr>
  </w:style>
  <w:style w:type="character" w:customStyle="1" w:styleId="af3">
    <w:name w:val="Основной текст_"/>
    <w:link w:val="51"/>
    <w:uiPriority w:val="99"/>
    <w:locked/>
    <w:rsid w:val="00D61180"/>
    <w:rPr>
      <w:rFonts w:ascii="Verdana" w:eastAsia="Times New Roman" w:hAnsi="Verdana" w:cs="Verdana"/>
      <w:sz w:val="18"/>
      <w:szCs w:val="18"/>
      <w:shd w:val="clear" w:color="auto" w:fill="FFFFFF"/>
    </w:rPr>
  </w:style>
  <w:style w:type="paragraph" w:customStyle="1" w:styleId="51">
    <w:name w:val="Основной текст5"/>
    <w:basedOn w:val="a"/>
    <w:link w:val="af3"/>
    <w:uiPriority w:val="99"/>
    <w:rsid w:val="00D61180"/>
    <w:pPr>
      <w:widowControl w:val="0"/>
      <w:shd w:val="clear" w:color="auto" w:fill="FFFFFF"/>
      <w:spacing w:after="0" w:line="240" w:lineRule="exact"/>
      <w:ind w:hanging="360"/>
      <w:jc w:val="both"/>
    </w:pPr>
    <w:rPr>
      <w:rFonts w:ascii="Verdana" w:eastAsia="Times New Roman" w:hAnsi="Verdana" w:cs="Verdana"/>
      <w:sz w:val="18"/>
      <w:szCs w:val="18"/>
      <w:lang w:eastAsia="en-US"/>
    </w:rPr>
  </w:style>
  <w:style w:type="character" w:customStyle="1" w:styleId="10pt">
    <w:name w:val="Основной текст + 10 pt"/>
    <w:aliases w:val="Полужирный"/>
    <w:uiPriority w:val="99"/>
    <w:rsid w:val="00D61180"/>
    <w:rPr>
      <w:rFonts w:ascii="Verdana" w:eastAsia="Times New Roman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A253A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af4">
    <w:name w:val="FollowedHyperlink"/>
    <w:basedOn w:val="a0"/>
    <w:uiPriority w:val="99"/>
    <w:semiHidden/>
    <w:unhideWhenUsed/>
    <w:rsid w:val="004A0F95"/>
    <w:rPr>
      <w:color w:val="800080" w:themeColor="followedHyperlink"/>
      <w:u w:val="single"/>
    </w:rPr>
  </w:style>
  <w:style w:type="paragraph" w:styleId="af5">
    <w:name w:val="Normal (Web)"/>
    <w:basedOn w:val="a"/>
    <w:uiPriority w:val="99"/>
    <w:unhideWhenUsed/>
    <w:rsid w:val="00F8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Strong"/>
    <w:basedOn w:val="a0"/>
    <w:uiPriority w:val="22"/>
    <w:qFormat/>
    <w:rsid w:val="00F815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prosveshcheniia-rossii-ot-24112022-n-1022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29</Pages>
  <Words>9417</Words>
  <Characters>53682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DOU27</dc:creator>
  <cp:lastModifiedBy>kulik</cp:lastModifiedBy>
  <cp:revision>4</cp:revision>
  <dcterms:created xsi:type="dcterms:W3CDTF">2024-11-13T16:42:00Z</dcterms:created>
  <dcterms:modified xsi:type="dcterms:W3CDTF">2024-11-15T10:52:00Z</dcterms:modified>
</cp:coreProperties>
</file>